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285734" w:rsidP="00F22DC3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="00F22DC3">
        <w:rPr>
          <w:rFonts w:eastAsia="Times New Roman"/>
          <w:b/>
          <w:bCs/>
        </w:rPr>
        <w:t>КОНТРОЛЬНО-</w:t>
      </w:r>
      <w:r w:rsidR="00171588">
        <w:rPr>
          <w:rFonts w:eastAsia="Times New Roman"/>
          <w:b/>
          <w:bCs/>
        </w:rPr>
        <w:t>СЧЕ</w:t>
      </w:r>
      <w:r w:rsidR="00171588">
        <w:rPr>
          <w:rFonts w:eastAsia="Times New Roman"/>
          <w:b/>
          <w:bCs/>
          <w:spacing w:val="1"/>
        </w:rPr>
        <w:t>Т</w:t>
      </w:r>
      <w:r w:rsidR="00171588">
        <w:rPr>
          <w:rFonts w:eastAsia="Times New Roman"/>
          <w:b/>
          <w:bCs/>
        </w:rPr>
        <w:t>НАЯ</w:t>
      </w:r>
      <w:r w:rsidR="00171588">
        <w:rPr>
          <w:rFonts w:eastAsia="Times New Roman"/>
        </w:rPr>
        <w:t xml:space="preserve"> </w:t>
      </w:r>
      <w:r w:rsidR="00591895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Л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ТА</w:t>
      </w:r>
      <w:r w:rsidR="00171588">
        <w:rPr>
          <w:rFonts w:eastAsia="Times New Roman"/>
        </w:rPr>
        <w:t xml:space="preserve"> </w:t>
      </w:r>
      <w:r w:rsidR="00591895">
        <w:rPr>
          <w:rFonts w:eastAsia="Times New Roman"/>
        </w:rPr>
        <w:t xml:space="preserve"> </w:t>
      </w:r>
      <w:r w:rsidR="00F22DC3" w:rsidRPr="00F22DC3">
        <w:rPr>
          <w:rFonts w:eastAsia="Times New Roman"/>
          <w:b/>
        </w:rPr>
        <w:t xml:space="preserve">КУРГАНСКОЙ </w:t>
      </w:r>
      <w:r w:rsidR="00591895">
        <w:rPr>
          <w:rFonts w:eastAsia="Times New Roman"/>
          <w:b/>
        </w:rPr>
        <w:t xml:space="preserve"> </w:t>
      </w:r>
      <w:r w:rsidR="00F22DC3" w:rsidRPr="00F22DC3">
        <w:rPr>
          <w:rFonts w:eastAsia="Times New Roman"/>
          <w:b/>
        </w:rPr>
        <w:t>ОБЛАСТИ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23" w:line="240" w:lineRule="exact"/>
        <w:rPr>
          <w:rFonts w:eastAsia="Times New Roman"/>
          <w:sz w:val="24"/>
          <w:szCs w:val="24"/>
        </w:rPr>
      </w:pPr>
    </w:p>
    <w:p w:rsidR="00D86CAA" w:rsidRPr="00625FA9" w:rsidRDefault="00625FA9" w:rsidP="00625FA9">
      <w:pPr>
        <w:spacing w:after="0" w:line="240" w:lineRule="auto"/>
        <w:ind w:right="-20"/>
        <w:jc w:val="center"/>
        <w:rPr>
          <w:rFonts w:eastAsia="Times New Roman"/>
          <w:b/>
          <w:bCs/>
        </w:rPr>
      </w:pPr>
      <w:r w:rsidRPr="00625FA9">
        <w:rPr>
          <w:rFonts w:eastAsia="Times New Roman"/>
          <w:b/>
          <w:bCs/>
        </w:rPr>
        <w:t>СТАНДАРТ ВНЕШНЕГО ГОСУДАРСТВЕННОГО ФИНАНСОВОГО КОНТРОЛЯ</w:t>
      </w:r>
    </w:p>
    <w:p w:rsidR="00D86CAA" w:rsidRDefault="00D86CAA">
      <w:pPr>
        <w:spacing w:after="82" w:line="240" w:lineRule="exact"/>
        <w:rPr>
          <w:rFonts w:eastAsia="Times New Roman"/>
          <w:sz w:val="24"/>
          <w:szCs w:val="24"/>
        </w:rPr>
      </w:pPr>
    </w:p>
    <w:p w:rsidR="00625FA9" w:rsidRDefault="00625FA9" w:rsidP="00625FA9">
      <w:pPr>
        <w:spacing w:after="0" w:line="240" w:lineRule="auto"/>
        <w:ind w:right="1860"/>
        <w:jc w:val="center"/>
        <w:rPr>
          <w:rFonts w:eastAsia="Times New Roman"/>
          <w:b/>
          <w:spacing w:val="11"/>
          <w:sz w:val="32"/>
          <w:szCs w:val="32"/>
        </w:rPr>
      </w:pPr>
      <w:r>
        <w:rPr>
          <w:rFonts w:eastAsia="Times New Roman"/>
          <w:b/>
          <w:spacing w:val="11"/>
        </w:rPr>
        <w:t xml:space="preserve">                    </w:t>
      </w:r>
      <w:r w:rsidR="00F22DC3" w:rsidRPr="00F22DC3">
        <w:rPr>
          <w:rFonts w:eastAsia="Times New Roman"/>
          <w:b/>
          <w:spacing w:val="11"/>
        </w:rPr>
        <w:t>СФК</w:t>
      </w:r>
      <w:r w:rsidR="00171588" w:rsidRPr="00F22DC3">
        <w:rPr>
          <w:rFonts w:eastAsia="Times New Roman"/>
          <w:b/>
          <w:spacing w:val="11"/>
        </w:rPr>
        <w:t xml:space="preserve"> </w:t>
      </w:r>
      <w:r w:rsidR="00872C15" w:rsidRPr="00C13398">
        <w:rPr>
          <w:rFonts w:eastAsia="Times New Roman"/>
          <w:b/>
          <w:spacing w:val="11"/>
          <w:sz w:val="32"/>
          <w:szCs w:val="32"/>
        </w:rPr>
        <w:t>2</w:t>
      </w:r>
      <w:r w:rsidR="00F22DC3" w:rsidRPr="00C13398">
        <w:rPr>
          <w:rFonts w:eastAsia="Times New Roman"/>
          <w:b/>
          <w:spacing w:val="11"/>
          <w:sz w:val="32"/>
          <w:szCs w:val="32"/>
        </w:rPr>
        <w:t>0</w:t>
      </w:r>
      <w:r w:rsidR="00D827EA" w:rsidRPr="00C13398">
        <w:rPr>
          <w:rFonts w:eastAsia="Times New Roman"/>
          <w:b/>
          <w:spacing w:val="11"/>
          <w:sz w:val="32"/>
          <w:szCs w:val="32"/>
        </w:rPr>
        <w:t>6</w:t>
      </w:r>
    </w:p>
    <w:p w:rsidR="00625FA9" w:rsidRDefault="00625FA9" w:rsidP="00625FA9">
      <w:pPr>
        <w:spacing w:after="0" w:line="240" w:lineRule="auto"/>
        <w:ind w:right="18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</w:t>
      </w:r>
      <w:r w:rsidR="00C13398" w:rsidRPr="00591895">
        <w:rPr>
          <w:rFonts w:eastAsia="Times New Roman"/>
          <w:b/>
          <w:sz w:val="32"/>
          <w:szCs w:val="32"/>
        </w:rPr>
        <w:t>«Текущий контроль исполнения</w:t>
      </w:r>
      <w:r w:rsidR="00591895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 xml:space="preserve">   </w:t>
      </w:r>
    </w:p>
    <w:p w:rsidR="00625FA9" w:rsidRDefault="00625FA9" w:rsidP="00625FA9">
      <w:pPr>
        <w:spacing w:after="0" w:line="240" w:lineRule="auto"/>
        <w:ind w:right="1134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</w:t>
      </w:r>
      <w:r w:rsidR="00C13398" w:rsidRPr="00591895">
        <w:rPr>
          <w:rFonts w:eastAsia="Times New Roman"/>
          <w:b/>
          <w:sz w:val="32"/>
          <w:szCs w:val="32"/>
        </w:rPr>
        <w:t xml:space="preserve">областного бюджета и подготовка </w:t>
      </w:r>
      <w:r>
        <w:rPr>
          <w:rFonts w:eastAsia="Times New Roman"/>
          <w:b/>
          <w:sz w:val="32"/>
          <w:szCs w:val="32"/>
        </w:rPr>
        <w:t xml:space="preserve"> </w:t>
      </w:r>
    </w:p>
    <w:p w:rsidR="00D86CAA" w:rsidRPr="00591895" w:rsidRDefault="00625FA9" w:rsidP="00625FA9">
      <w:pPr>
        <w:spacing w:after="0" w:line="240" w:lineRule="auto"/>
        <w:ind w:right="425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</w:t>
      </w:r>
      <w:r w:rsidR="00C13398" w:rsidRPr="00591895">
        <w:rPr>
          <w:rFonts w:eastAsia="Times New Roman"/>
          <w:b/>
          <w:sz w:val="32"/>
          <w:szCs w:val="32"/>
        </w:rPr>
        <w:t>информации об исполнении областного бюджета»</w:t>
      </w:r>
    </w:p>
    <w:p w:rsidR="00D86CAA" w:rsidRPr="00591895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6" w:line="200" w:lineRule="exact"/>
        <w:rPr>
          <w:rFonts w:eastAsia="Times New Roman"/>
          <w:sz w:val="20"/>
          <w:szCs w:val="20"/>
        </w:rPr>
      </w:pPr>
    </w:p>
    <w:p w:rsidR="00D86CAA" w:rsidRPr="00C27610" w:rsidRDefault="00C27610">
      <w:pPr>
        <w:spacing w:after="0" w:line="240" w:lineRule="exact"/>
        <w:rPr>
          <w:rFonts w:eastAsia="Times New Roman"/>
        </w:rPr>
      </w:pPr>
      <w:r w:rsidRPr="00C27610">
        <w:rPr>
          <w:rFonts w:eastAsia="Times New Roman"/>
        </w:rPr>
        <w:t>(</w:t>
      </w:r>
      <w:r w:rsidR="00BB17E6">
        <w:rPr>
          <w:rFonts w:eastAsia="Times New Roman"/>
        </w:rPr>
        <w:t xml:space="preserve">принят решением </w:t>
      </w:r>
      <w:r w:rsidR="00C13398">
        <w:rPr>
          <w:rFonts w:eastAsia="Times New Roman"/>
        </w:rPr>
        <w:t>к</w:t>
      </w:r>
      <w:r w:rsidR="00BB17E6">
        <w:rPr>
          <w:rFonts w:eastAsia="Times New Roman"/>
        </w:rPr>
        <w:t xml:space="preserve">оллегии </w:t>
      </w:r>
      <w:r w:rsidR="00C13398">
        <w:rPr>
          <w:color w:val="auto"/>
        </w:rPr>
        <w:t xml:space="preserve">Контрольно-счетной палаты Курганской области </w:t>
      </w:r>
      <w:r w:rsidR="00BB17E6">
        <w:rPr>
          <w:rFonts w:eastAsia="Times New Roman"/>
        </w:rPr>
        <w:t xml:space="preserve">от </w:t>
      </w:r>
      <w:r w:rsidR="00C13398">
        <w:rPr>
          <w:rFonts w:eastAsia="Times New Roman"/>
        </w:rPr>
        <w:t>26</w:t>
      </w:r>
      <w:r w:rsidR="00AA4B8B">
        <w:rPr>
          <w:rFonts w:eastAsia="Times New Roman"/>
        </w:rPr>
        <w:t xml:space="preserve"> декабря</w:t>
      </w:r>
      <w:r w:rsidR="00BB17E6">
        <w:rPr>
          <w:rFonts w:eastAsia="Times New Roman"/>
        </w:rPr>
        <w:t xml:space="preserve"> 2017 года, </w:t>
      </w:r>
      <w:r w:rsidRPr="00C27610">
        <w:rPr>
          <w:rFonts w:eastAsia="Times New Roman"/>
        </w:rPr>
        <w:t xml:space="preserve">утвержден распоряжением </w:t>
      </w:r>
      <w:r w:rsidR="00E15413">
        <w:rPr>
          <w:rFonts w:eastAsia="Times New Roman"/>
        </w:rPr>
        <w:t>п</w:t>
      </w:r>
      <w:r w:rsidRPr="00C27610">
        <w:rPr>
          <w:rFonts w:eastAsia="Times New Roman"/>
        </w:rPr>
        <w:t xml:space="preserve">редседателя Контрольно-счетной палаты Курганской </w:t>
      </w:r>
      <w:proofErr w:type="gramStart"/>
      <w:r w:rsidRPr="00C27610">
        <w:rPr>
          <w:rFonts w:eastAsia="Times New Roman"/>
        </w:rPr>
        <w:t xml:space="preserve">области </w:t>
      </w:r>
      <w:r>
        <w:rPr>
          <w:rFonts w:eastAsia="Times New Roman"/>
        </w:rPr>
        <w:t xml:space="preserve"> </w:t>
      </w:r>
      <w:r w:rsidR="00427785">
        <w:rPr>
          <w:rFonts w:eastAsia="Times New Roman"/>
        </w:rPr>
        <w:t>26</w:t>
      </w:r>
      <w:proofErr w:type="gramEnd"/>
      <w:r w:rsidR="0056283F">
        <w:rPr>
          <w:rFonts w:eastAsia="Times New Roman"/>
        </w:rPr>
        <w:t xml:space="preserve"> дека</w:t>
      </w:r>
      <w:r w:rsidR="00851928">
        <w:rPr>
          <w:rFonts w:eastAsia="Times New Roman"/>
        </w:rPr>
        <w:t xml:space="preserve">бря </w:t>
      </w:r>
      <w:r w:rsidRPr="00C27610">
        <w:rPr>
          <w:rFonts w:eastAsia="Times New Roman"/>
        </w:rPr>
        <w:t>2017 года №</w:t>
      </w:r>
      <w:r w:rsidR="00427785">
        <w:rPr>
          <w:rFonts w:eastAsia="Times New Roman"/>
        </w:rPr>
        <w:t xml:space="preserve"> 113)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4" w:line="160" w:lineRule="exact"/>
        <w:rPr>
          <w:rFonts w:eastAsia="Times New Roman"/>
          <w:sz w:val="16"/>
          <w:szCs w:val="16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Pr="00721162" w:rsidRDefault="004011D9">
      <w:pPr>
        <w:spacing w:after="0" w:line="240" w:lineRule="exact"/>
        <w:rPr>
          <w:rFonts w:eastAsia="Times New Roman"/>
          <w:i/>
          <w:sz w:val="24"/>
          <w:szCs w:val="24"/>
        </w:rPr>
      </w:pPr>
    </w:p>
    <w:p w:rsidR="004011D9" w:rsidRPr="00721162" w:rsidRDefault="00721162" w:rsidP="00721162">
      <w:pPr>
        <w:tabs>
          <w:tab w:val="left" w:pos="6315"/>
        </w:tabs>
        <w:spacing w:after="0" w:line="240" w:lineRule="exact"/>
        <w:rPr>
          <w:rFonts w:eastAsia="Times New Roman"/>
          <w:i/>
          <w:sz w:val="24"/>
          <w:szCs w:val="24"/>
        </w:rPr>
      </w:pPr>
      <w:r w:rsidRPr="00721162">
        <w:rPr>
          <w:rFonts w:eastAsia="Times New Roman"/>
          <w:i/>
          <w:sz w:val="24"/>
          <w:szCs w:val="24"/>
        </w:rPr>
        <w:tab/>
        <w:t>Действует с 26.12.2017 года</w:t>
      </w: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4011D9">
      <w:pPr>
        <w:spacing w:after="0" w:line="24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86CAA" w:rsidRDefault="00F22DC3">
      <w:pPr>
        <w:spacing w:after="0" w:line="240" w:lineRule="auto"/>
        <w:ind w:left="4115" w:right="43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Курган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7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г.</w:t>
      </w:r>
    </w:p>
    <w:p w:rsidR="00D86CAA" w:rsidRDefault="00D86CAA">
      <w:pPr>
        <w:sectPr w:rsidR="00D86CAA">
          <w:type w:val="continuous"/>
          <w:pgSz w:w="11904" w:h="16840"/>
          <w:pgMar w:top="1134" w:right="847" w:bottom="1134" w:left="1701" w:header="720" w:footer="720" w:gutter="0"/>
          <w:cols w:space="708"/>
        </w:sectPr>
      </w:pPr>
    </w:p>
    <w:p w:rsidR="00D86CAA" w:rsidRDefault="00171588">
      <w:pPr>
        <w:spacing w:after="0" w:line="240" w:lineRule="auto"/>
        <w:ind w:left="4645" w:right="-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D86CAA" w:rsidRDefault="00D86CAA">
      <w:pPr>
        <w:spacing w:after="109" w:line="240" w:lineRule="exact"/>
        <w:rPr>
          <w:rFonts w:eastAsia="Times New Roman"/>
          <w:sz w:val="24"/>
          <w:szCs w:val="24"/>
        </w:rPr>
      </w:pPr>
    </w:p>
    <w:p w:rsidR="00D86CAA" w:rsidRPr="00CE1F74" w:rsidRDefault="00171588">
      <w:pPr>
        <w:spacing w:after="0" w:line="240" w:lineRule="auto"/>
        <w:ind w:left="3985" w:right="-20"/>
        <w:rPr>
          <w:rFonts w:eastAsia="Times New Roman"/>
          <w:b/>
          <w:bCs/>
        </w:rPr>
      </w:pPr>
      <w:r w:rsidRPr="00CE1F74">
        <w:rPr>
          <w:rFonts w:eastAsia="Times New Roman"/>
          <w:b/>
          <w:bCs/>
        </w:rPr>
        <w:t>Содержа</w:t>
      </w:r>
      <w:r w:rsidRPr="00CE1F74">
        <w:rPr>
          <w:rFonts w:eastAsia="Times New Roman"/>
          <w:b/>
          <w:bCs/>
          <w:spacing w:val="-1"/>
        </w:rPr>
        <w:t>н</w:t>
      </w:r>
      <w:r w:rsidRPr="00CE1F74">
        <w:rPr>
          <w:rFonts w:eastAsia="Times New Roman"/>
          <w:b/>
          <w:bCs/>
        </w:rPr>
        <w:t>ие</w:t>
      </w:r>
    </w:p>
    <w:p w:rsidR="00CE1F74" w:rsidRDefault="00CE1F74">
      <w:pPr>
        <w:spacing w:after="0" w:line="240" w:lineRule="auto"/>
        <w:ind w:left="3985" w:right="-20"/>
        <w:rPr>
          <w:rFonts w:eastAsia="Times New Roman"/>
          <w:b/>
          <w:bCs/>
          <w:sz w:val="26"/>
          <w:szCs w:val="26"/>
        </w:rPr>
      </w:pPr>
    </w:p>
    <w:p w:rsidR="00D86CAA" w:rsidRDefault="00D86CAA">
      <w:pPr>
        <w:spacing w:after="56" w:line="240" w:lineRule="exact"/>
        <w:rPr>
          <w:rFonts w:eastAsia="Times New Roman"/>
          <w:sz w:val="24"/>
          <w:szCs w:val="24"/>
        </w:rPr>
      </w:pPr>
    </w:p>
    <w:p w:rsidR="005C5DE0" w:rsidRDefault="00171588" w:rsidP="005C5DE0">
      <w:pPr>
        <w:tabs>
          <w:tab w:val="left" w:pos="535"/>
          <w:tab w:val="left" w:pos="9285"/>
        </w:tabs>
        <w:spacing w:after="0" w:line="240" w:lineRule="auto"/>
        <w:ind w:left="6" w:right="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ab/>
        <w:t xml:space="preserve">Общие </w:t>
      </w:r>
      <w:r>
        <w:rPr>
          <w:rFonts w:eastAsia="Times New Roman"/>
          <w:spacing w:val="-1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оложен</w:t>
      </w:r>
      <w:r>
        <w:rPr>
          <w:rFonts w:eastAsia="Times New Roman"/>
          <w:spacing w:val="-1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ab/>
        <w:t>3 2.</w:t>
      </w:r>
      <w:r>
        <w:rPr>
          <w:rFonts w:eastAsia="Times New Roman"/>
          <w:sz w:val="26"/>
          <w:szCs w:val="26"/>
        </w:rPr>
        <w:tab/>
        <w:t>Цел</w:t>
      </w:r>
      <w:r w:rsidR="00F316D5"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задачи,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предмет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объек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ы</w:t>
      </w:r>
      <w:r w:rsidR="005C5DE0">
        <w:rPr>
          <w:rFonts w:eastAsia="Times New Roman"/>
          <w:sz w:val="26"/>
          <w:szCs w:val="26"/>
        </w:rPr>
        <w:t xml:space="preserve"> т</w:t>
      </w:r>
      <w:r w:rsidR="005C5DE0" w:rsidRPr="005C5DE0">
        <w:rPr>
          <w:rFonts w:eastAsia="Times New Roman"/>
          <w:sz w:val="26"/>
          <w:szCs w:val="26"/>
        </w:rPr>
        <w:t>екущ</w:t>
      </w:r>
      <w:r w:rsidR="005C5DE0">
        <w:rPr>
          <w:rFonts w:eastAsia="Times New Roman"/>
          <w:sz w:val="26"/>
          <w:szCs w:val="26"/>
        </w:rPr>
        <w:t>его</w:t>
      </w:r>
      <w:r w:rsidR="005C5DE0" w:rsidRPr="005C5DE0">
        <w:rPr>
          <w:rFonts w:eastAsia="Times New Roman"/>
          <w:sz w:val="26"/>
          <w:szCs w:val="26"/>
        </w:rPr>
        <w:t xml:space="preserve"> контрол</w:t>
      </w:r>
      <w:r w:rsidR="005C5DE0">
        <w:rPr>
          <w:rFonts w:eastAsia="Times New Roman"/>
          <w:sz w:val="26"/>
          <w:szCs w:val="26"/>
        </w:rPr>
        <w:t>я</w:t>
      </w:r>
      <w:r w:rsidR="005C5DE0" w:rsidRPr="005C5DE0">
        <w:rPr>
          <w:rFonts w:eastAsia="Times New Roman"/>
          <w:sz w:val="26"/>
          <w:szCs w:val="26"/>
        </w:rPr>
        <w:t xml:space="preserve"> исполнения областного </w:t>
      </w:r>
      <w:r w:rsidR="005C5DE0">
        <w:rPr>
          <w:rFonts w:eastAsia="Times New Roman"/>
          <w:sz w:val="26"/>
          <w:szCs w:val="26"/>
        </w:rPr>
        <w:t xml:space="preserve">   </w:t>
      </w:r>
    </w:p>
    <w:p w:rsidR="005E3CE7" w:rsidRDefault="005C5DE0" w:rsidP="005C5DE0">
      <w:pPr>
        <w:tabs>
          <w:tab w:val="left" w:pos="535"/>
          <w:tab w:val="left" w:pos="9285"/>
        </w:tabs>
        <w:spacing w:after="0" w:line="240" w:lineRule="auto"/>
        <w:ind w:left="6" w:right="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5C5DE0">
        <w:rPr>
          <w:rFonts w:eastAsia="Times New Roman"/>
          <w:sz w:val="26"/>
          <w:szCs w:val="26"/>
        </w:rPr>
        <w:t xml:space="preserve">бюджета </w:t>
      </w:r>
      <w:r w:rsidR="00171588"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4</w:t>
      </w:r>
      <w:r w:rsidR="00171588">
        <w:rPr>
          <w:rFonts w:eastAsia="Times New Roman"/>
          <w:sz w:val="26"/>
          <w:szCs w:val="26"/>
        </w:rPr>
        <w:t xml:space="preserve"> 3.</w:t>
      </w:r>
      <w:r w:rsidR="00171588"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Основные х</w:t>
      </w:r>
      <w:r w:rsidR="00171588">
        <w:rPr>
          <w:rFonts w:eastAsia="Times New Roman"/>
          <w:sz w:val="26"/>
          <w:szCs w:val="26"/>
        </w:rPr>
        <w:t>арак</w:t>
      </w:r>
      <w:r w:rsidR="00171588">
        <w:rPr>
          <w:rFonts w:eastAsia="Times New Roman"/>
          <w:spacing w:val="-1"/>
          <w:sz w:val="26"/>
          <w:szCs w:val="26"/>
        </w:rPr>
        <w:t>т</w:t>
      </w:r>
      <w:r w:rsidR="00171588">
        <w:rPr>
          <w:rFonts w:eastAsia="Times New Roman"/>
          <w:sz w:val="26"/>
          <w:szCs w:val="26"/>
        </w:rPr>
        <w:t>ерис</w:t>
      </w:r>
      <w:r w:rsidR="00171588">
        <w:rPr>
          <w:rFonts w:eastAsia="Times New Roman"/>
          <w:spacing w:val="-1"/>
          <w:sz w:val="26"/>
          <w:szCs w:val="26"/>
        </w:rPr>
        <w:t>т</w:t>
      </w:r>
      <w:r w:rsidR="00171588">
        <w:rPr>
          <w:rFonts w:eastAsia="Times New Roman"/>
          <w:sz w:val="26"/>
          <w:szCs w:val="26"/>
        </w:rPr>
        <w:t>ики</w:t>
      </w:r>
      <w:r w:rsidR="005E3CE7">
        <w:rPr>
          <w:rFonts w:eastAsia="Times New Roman"/>
          <w:sz w:val="26"/>
          <w:szCs w:val="26"/>
        </w:rPr>
        <w:t xml:space="preserve"> и </w:t>
      </w:r>
      <w:r w:rsidR="00171588">
        <w:rPr>
          <w:rFonts w:eastAsia="Times New Roman"/>
          <w:spacing w:val="55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пр</w:t>
      </w:r>
      <w:r w:rsidR="00171588">
        <w:rPr>
          <w:rFonts w:eastAsia="Times New Roman"/>
          <w:spacing w:val="1"/>
          <w:sz w:val="26"/>
          <w:szCs w:val="26"/>
        </w:rPr>
        <w:t>о</w:t>
      </w:r>
      <w:r w:rsidR="00171588">
        <w:rPr>
          <w:rFonts w:eastAsia="Times New Roman"/>
          <w:sz w:val="26"/>
          <w:szCs w:val="26"/>
        </w:rPr>
        <w:t>це</w:t>
      </w:r>
      <w:r w:rsidR="00171588">
        <w:rPr>
          <w:rFonts w:eastAsia="Times New Roman"/>
          <w:spacing w:val="-1"/>
          <w:sz w:val="26"/>
          <w:szCs w:val="26"/>
        </w:rPr>
        <w:t>д</w:t>
      </w:r>
      <w:r w:rsidR="00171588">
        <w:rPr>
          <w:rFonts w:eastAsia="Times New Roman"/>
          <w:sz w:val="26"/>
          <w:szCs w:val="26"/>
        </w:rPr>
        <w:t>уры</w:t>
      </w:r>
      <w:r w:rsidR="00171588">
        <w:rPr>
          <w:rFonts w:eastAsia="Times New Roman"/>
          <w:spacing w:val="56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ос</w:t>
      </w:r>
      <w:r w:rsidR="00171588">
        <w:rPr>
          <w:rFonts w:eastAsia="Times New Roman"/>
          <w:spacing w:val="1"/>
          <w:sz w:val="26"/>
          <w:szCs w:val="26"/>
        </w:rPr>
        <w:t>у</w:t>
      </w:r>
      <w:r w:rsidR="00171588">
        <w:rPr>
          <w:rFonts w:eastAsia="Times New Roman"/>
          <w:sz w:val="26"/>
          <w:szCs w:val="26"/>
        </w:rPr>
        <w:t>ществ</w:t>
      </w:r>
      <w:r w:rsidR="00171588">
        <w:rPr>
          <w:rFonts w:eastAsia="Times New Roman"/>
          <w:spacing w:val="-1"/>
          <w:sz w:val="26"/>
          <w:szCs w:val="26"/>
        </w:rPr>
        <w:t>л</w:t>
      </w:r>
      <w:r w:rsidR="00171588">
        <w:rPr>
          <w:rFonts w:eastAsia="Times New Roman"/>
          <w:sz w:val="26"/>
          <w:szCs w:val="26"/>
        </w:rPr>
        <w:t>е</w:t>
      </w:r>
      <w:r w:rsidR="00171588">
        <w:rPr>
          <w:rFonts w:eastAsia="Times New Roman"/>
          <w:spacing w:val="-1"/>
          <w:sz w:val="26"/>
          <w:szCs w:val="26"/>
        </w:rPr>
        <w:t>н</w:t>
      </w:r>
      <w:r w:rsidR="00171588">
        <w:rPr>
          <w:rFonts w:eastAsia="Times New Roman"/>
          <w:sz w:val="26"/>
          <w:szCs w:val="26"/>
        </w:rPr>
        <w:t>ия</w:t>
      </w:r>
      <w:r>
        <w:rPr>
          <w:rFonts w:eastAsia="Times New Roman"/>
          <w:sz w:val="26"/>
          <w:szCs w:val="26"/>
        </w:rPr>
        <w:t xml:space="preserve"> текущего</w:t>
      </w:r>
      <w:r w:rsidR="00373E1B">
        <w:rPr>
          <w:rFonts w:eastAsia="Times New Roman"/>
          <w:sz w:val="26"/>
          <w:szCs w:val="26"/>
        </w:rPr>
        <w:t xml:space="preserve"> </w:t>
      </w:r>
      <w:r w:rsidR="005E3CE7">
        <w:rPr>
          <w:rFonts w:eastAsia="Times New Roman"/>
          <w:sz w:val="26"/>
          <w:szCs w:val="26"/>
        </w:rPr>
        <w:t xml:space="preserve"> </w:t>
      </w:r>
    </w:p>
    <w:p w:rsidR="00231F73" w:rsidRDefault="0064717E" w:rsidP="00733737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контроля</w:t>
      </w:r>
      <w:r w:rsidR="00171588">
        <w:rPr>
          <w:rFonts w:eastAsia="Times New Roman"/>
          <w:sz w:val="26"/>
          <w:szCs w:val="26"/>
        </w:rPr>
        <w:t xml:space="preserve"> </w:t>
      </w:r>
      <w:r w:rsidR="005C5DE0">
        <w:rPr>
          <w:rFonts w:eastAsia="Times New Roman"/>
          <w:sz w:val="26"/>
          <w:szCs w:val="26"/>
        </w:rPr>
        <w:t xml:space="preserve">исполнения </w:t>
      </w:r>
      <w:r>
        <w:rPr>
          <w:rFonts w:eastAsia="Times New Roman"/>
          <w:sz w:val="26"/>
          <w:szCs w:val="26"/>
        </w:rPr>
        <w:t>областного</w:t>
      </w:r>
      <w:r w:rsidR="00171588">
        <w:rPr>
          <w:rFonts w:eastAsia="Times New Roman"/>
          <w:sz w:val="26"/>
          <w:szCs w:val="26"/>
        </w:rPr>
        <w:t xml:space="preserve"> бюдж</w:t>
      </w:r>
      <w:r w:rsidR="00171588">
        <w:rPr>
          <w:rFonts w:eastAsia="Times New Roman"/>
          <w:spacing w:val="-1"/>
          <w:sz w:val="26"/>
          <w:szCs w:val="26"/>
        </w:rPr>
        <w:t>е</w:t>
      </w:r>
      <w:r w:rsidR="00171588">
        <w:rPr>
          <w:rFonts w:eastAsia="Times New Roman"/>
          <w:sz w:val="26"/>
          <w:szCs w:val="26"/>
        </w:rPr>
        <w:t>та</w:t>
      </w:r>
      <w:r w:rsidR="00171588">
        <w:rPr>
          <w:rFonts w:eastAsia="Times New Roman"/>
          <w:sz w:val="26"/>
          <w:szCs w:val="26"/>
        </w:rPr>
        <w:tab/>
      </w:r>
      <w:r w:rsidR="000F1458">
        <w:rPr>
          <w:rFonts w:eastAsia="Times New Roman"/>
          <w:sz w:val="26"/>
          <w:szCs w:val="26"/>
        </w:rPr>
        <w:t>7</w:t>
      </w:r>
      <w:r w:rsidR="00171588">
        <w:rPr>
          <w:rFonts w:eastAsia="Times New Roman"/>
          <w:sz w:val="26"/>
          <w:szCs w:val="26"/>
        </w:rPr>
        <w:t xml:space="preserve"> </w:t>
      </w:r>
    </w:p>
    <w:p w:rsidR="00733737" w:rsidRDefault="00733737">
      <w:pPr>
        <w:tabs>
          <w:tab w:val="left" w:pos="535"/>
          <w:tab w:val="left" w:pos="9219"/>
        </w:tabs>
        <w:spacing w:after="0" w:line="240" w:lineRule="auto"/>
        <w:ind w:left="535" w:right="-20" w:hanging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171588">
        <w:rPr>
          <w:rFonts w:eastAsia="Times New Roman"/>
          <w:sz w:val="26"/>
          <w:szCs w:val="26"/>
        </w:rPr>
        <w:t>.</w:t>
      </w:r>
      <w:r w:rsidR="00171588">
        <w:rPr>
          <w:rFonts w:eastAsia="Times New Roman"/>
          <w:sz w:val="26"/>
          <w:szCs w:val="26"/>
        </w:rPr>
        <w:tab/>
      </w:r>
      <w:r w:rsidR="00171588" w:rsidRPr="00BA765C">
        <w:rPr>
          <w:rFonts w:eastAsia="Times New Roman"/>
          <w:sz w:val="26"/>
          <w:szCs w:val="26"/>
        </w:rPr>
        <w:t xml:space="preserve">Организация осуществления </w:t>
      </w:r>
      <w:r>
        <w:rPr>
          <w:rFonts w:eastAsia="Times New Roman"/>
          <w:sz w:val="26"/>
          <w:szCs w:val="26"/>
        </w:rPr>
        <w:t>подготовки информации об</w:t>
      </w:r>
      <w:r w:rsidR="00171588" w:rsidRPr="00BA765C">
        <w:rPr>
          <w:rFonts w:eastAsia="Times New Roman"/>
          <w:sz w:val="26"/>
          <w:szCs w:val="26"/>
        </w:rPr>
        <w:t xml:space="preserve"> </w:t>
      </w:r>
      <w:r w:rsidR="005C5DE0">
        <w:rPr>
          <w:rFonts w:eastAsia="Times New Roman"/>
          <w:sz w:val="26"/>
          <w:szCs w:val="26"/>
        </w:rPr>
        <w:t>исполнени</w:t>
      </w:r>
      <w:r>
        <w:rPr>
          <w:rFonts w:eastAsia="Times New Roman"/>
          <w:sz w:val="26"/>
          <w:szCs w:val="26"/>
        </w:rPr>
        <w:t>и</w:t>
      </w:r>
    </w:p>
    <w:p w:rsidR="00D86CAA" w:rsidRDefault="00733737">
      <w:pPr>
        <w:tabs>
          <w:tab w:val="left" w:pos="535"/>
          <w:tab w:val="left" w:pos="9219"/>
        </w:tabs>
        <w:spacing w:after="0" w:line="240" w:lineRule="auto"/>
        <w:ind w:left="535" w:right="-20" w:hanging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5C5DE0">
        <w:rPr>
          <w:rFonts w:eastAsia="Times New Roman"/>
          <w:sz w:val="26"/>
          <w:szCs w:val="26"/>
        </w:rPr>
        <w:t xml:space="preserve"> </w:t>
      </w:r>
      <w:r w:rsidR="00BA765C" w:rsidRPr="00BA765C">
        <w:rPr>
          <w:rFonts w:eastAsia="Times New Roman"/>
          <w:sz w:val="26"/>
          <w:szCs w:val="26"/>
        </w:rPr>
        <w:t>областного</w:t>
      </w:r>
      <w:r w:rsidR="005C5DE0">
        <w:rPr>
          <w:rFonts w:eastAsia="Times New Roman"/>
          <w:sz w:val="26"/>
          <w:szCs w:val="26"/>
        </w:rPr>
        <w:t xml:space="preserve"> </w:t>
      </w:r>
      <w:r w:rsidR="00171588" w:rsidRPr="00BA765C">
        <w:rPr>
          <w:rFonts w:eastAsia="Times New Roman"/>
          <w:sz w:val="26"/>
          <w:szCs w:val="26"/>
        </w:rPr>
        <w:t>бюджета</w:t>
      </w:r>
      <w:r w:rsidR="0017158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</w:t>
      </w:r>
      <w:r w:rsidR="000F1458">
        <w:rPr>
          <w:rFonts w:eastAsia="Times New Roman"/>
          <w:sz w:val="26"/>
          <w:szCs w:val="26"/>
        </w:rPr>
        <w:t>8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Pr="00BA765C" w:rsidRDefault="00171588" w:rsidP="00E518AE">
      <w:pPr>
        <w:tabs>
          <w:tab w:val="left" w:pos="2280"/>
          <w:tab w:val="left" w:pos="3139"/>
          <w:tab w:val="right" w:pos="9142"/>
        </w:tabs>
        <w:spacing w:after="0" w:line="239" w:lineRule="auto"/>
        <w:ind w:left="523" w:right="498" w:hanging="523"/>
        <w:rPr>
          <w:rFonts w:eastAsia="Times New Roman"/>
          <w:sz w:val="24"/>
          <w:szCs w:val="24"/>
          <w:highlight w:val="yellow"/>
        </w:rPr>
      </w:pPr>
      <w:r w:rsidRPr="00FD5B36">
        <w:rPr>
          <w:rFonts w:eastAsia="Times New Roman"/>
          <w:sz w:val="26"/>
          <w:szCs w:val="26"/>
        </w:rPr>
        <w:tab/>
      </w:r>
      <w:r w:rsidR="00E518AE">
        <w:rPr>
          <w:rFonts w:eastAsia="Times New Roman"/>
          <w:sz w:val="26"/>
          <w:szCs w:val="26"/>
        </w:rPr>
        <w:t xml:space="preserve">            </w:t>
      </w:r>
      <w:r w:rsidR="00394C3E" w:rsidRPr="00FD5B36">
        <w:rPr>
          <w:rFonts w:eastAsia="Times New Roman"/>
          <w:sz w:val="26"/>
          <w:szCs w:val="26"/>
        </w:rPr>
        <w:t xml:space="preserve">  </w:t>
      </w:r>
      <w:r w:rsidR="00374C15" w:rsidRPr="00FD5B36">
        <w:rPr>
          <w:rFonts w:eastAsia="Times New Roman"/>
          <w:sz w:val="26"/>
          <w:szCs w:val="26"/>
        </w:rPr>
        <w:t xml:space="preserve">   </w:t>
      </w:r>
      <w:r w:rsidR="00394C3E" w:rsidRPr="00FD5B36">
        <w:rPr>
          <w:rFonts w:eastAsia="Times New Roman"/>
          <w:sz w:val="26"/>
          <w:szCs w:val="26"/>
        </w:rPr>
        <w:t xml:space="preserve"> </w:t>
      </w:r>
      <w:r w:rsidR="00FD5B36">
        <w:rPr>
          <w:rFonts w:eastAsia="Times New Roman"/>
          <w:sz w:val="26"/>
          <w:szCs w:val="26"/>
        </w:rPr>
        <w:t xml:space="preserve">  </w:t>
      </w:r>
      <w:r w:rsidR="00E518AE">
        <w:rPr>
          <w:rFonts w:eastAsia="Times New Roman"/>
          <w:sz w:val="26"/>
          <w:szCs w:val="26"/>
        </w:rPr>
        <w:t xml:space="preserve">                                                                                 </w:t>
      </w: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F82751" w:rsidRDefault="00F82751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F82751" w:rsidRDefault="00F82751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733737" w:rsidRDefault="00733737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733737" w:rsidRDefault="00733737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733737" w:rsidRDefault="00733737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733737" w:rsidRDefault="00733737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733737" w:rsidRDefault="00733737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D86CAA" w:rsidRDefault="00171588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BF35FC" w:rsidP="00BF35FC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</w:t>
      </w:r>
      <w:r w:rsidR="00171588">
        <w:rPr>
          <w:rFonts w:eastAsia="Times New Roman"/>
          <w:b/>
          <w:bCs/>
        </w:rPr>
        <w:t>1.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Общие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по</w:t>
      </w:r>
      <w:r w:rsidR="00171588">
        <w:rPr>
          <w:rFonts w:eastAsia="Times New Roman"/>
          <w:b/>
          <w:bCs/>
          <w:spacing w:val="1"/>
        </w:rPr>
        <w:t>л</w:t>
      </w:r>
      <w:r w:rsidR="00171588">
        <w:rPr>
          <w:rFonts w:eastAsia="Times New Roman"/>
          <w:b/>
          <w:bCs/>
        </w:rPr>
        <w:t>ожения</w:t>
      </w:r>
    </w:p>
    <w:p w:rsidR="00D86CAA" w:rsidRDefault="00D86CAA">
      <w:pPr>
        <w:spacing w:after="16" w:line="140" w:lineRule="exact"/>
        <w:rPr>
          <w:rFonts w:eastAsia="Times New Roman"/>
          <w:sz w:val="14"/>
          <w:szCs w:val="14"/>
        </w:rPr>
      </w:pPr>
    </w:p>
    <w:p w:rsidR="00E126F6" w:rsidRPr="004D2CB5" w:rsidRDefault="00DE4A21" w:rsidP="00DE4A21">
      <w:pPr>
        <w:spacing w:line="360" w:lineRule="auto"/>
        <w:contextualSpacing/>
        <w:rPr>
          <w:rFonts w:eastAsia="Times New Roman"/>
          <w:i/>
          <w:color w:val="FF0000"/>
        </w:rPr>
      </w:pPr>
      <w:r>
        <w:rPr>
          <w:rFonts w:eastAsia="Times New Roman"/>
        </w:rPr>
        <w:t xml:space="preserve">          </w:t>
      </w:r>
      <w:r w:rsidR="00171588">
        <w:rPr>
          <w:rFonts w:eastAsia="Times New Roman"/>
        </w:rPr>
        <w:t xml:space="preserve">1.1 </w:t>
      </w:r>
      <w:r>
        <w:rPr>
          <w:rFonts w:eastAsia="Times New Roman"/>
        </w:rPr>
        <w:t xml:space="preserve">  </w:t>
      </w:r>
      <w:r w:rsidR="00171588">
        <w:rPr>
          <w:rFonts w:eastAsia="Times New Roman"/>
        </w:rPr>
        <w:t>Ста</w:t>
      </w:r>
      <w:r w:rsidR="00171588">
        <w:rPr>
          <w:rFonts w:eastAsia="Times New Roman"/>
          <w:spacing w:val="1"/>
        </w:rPr>
        <w:t>нд</w:t>
      </w:r>
      <w:r w:rsidR="00171588">
        <w:rPr>
          <w:rFonts w:eastAsia="Times New Roman"/>
        </w:rPr>
        <w:t>арт</w:t>
      </w:r>
      <w:r w:rsidR="00171588">
        <w:rPr>
          <w:rFonts w:eastAsia="Times New Roman"/>
          <w:spacing w:val="129"/>
        </w:rPr>
        <w:t xml:space="preserve"> </w:t>
      </w:r>
      <w:r w:rsidR="00171588">
        <w:rPr>
          <w:rFonts w:eastAsia="Times New Roman"/>
        </w:rPr>
        <w:t>внеш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его</w:t>
      </w:r>
      <w:r w:rsidR="00171588">
        <w:rPr>
          <w:rFonts w:eastAsia="Times New Roman"/>
          <w:spacing w:val="130"/>
        </w:rPr>
        <w:t xml:space="preserve"> </w:t>
      </w:r>
      <w:r w:rsidR="00171588">
        <w:rPr>
          <w:rFonts w:eastAsia="Times New Roman"/>
        </w:rPr>
        <w:t>гос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да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ств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нно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29"/>
        </w:rPr>
        <w:t xml:space="preserve"> </w:t>
      </w:r>
      <w:r w:rsidR="00373E1B" w:rsidRPr="00373E1B">
        <w:rPr>
          <w:rFonts w:eastAsia="Times New Roman"/>
        </w:rPr>
        <w:t>финансового контроля</w:t>
      </w:r>
      <w:r w:rsidR="00171588">
        <w:rPr>
          <w:rFonts w:eastAsia="Times New Roman"/>
          <w:spacing w:val="128"/>
        </w:rPr>
        <w:t xml:space="preserve"> </w:t>
      </w:r>
      <w:r w:rsidR="00373E1B">
        <w:rPr>
          <w:rFonts w:eastAsia="Times New Roman"/>
        </w:rPr>
        <w:t>СФК</w:t>
      </w:r>
      <w:r w:rsidR="00171588">
        <w:rPr>
          <w:rFonts w:eastAsia="Times New Roman"/>
        </w:rPr>
        <w:t xml:space="preserve"> 20</w:t>
      </w:r>
      <w:r w:rsidR="00F46E75">
        <w:rPr>
          <w:rFonts w:eastAsia="Times New Roman"/>
        </w:rPr>
        <w:t>6</w:t>
      </w:r>
      <w:r w:rsidR="00171588">
        <w:rPr>
          <w:rFonts w:eastAsia="Times New Roman"/>
        </w:rPr>
        <w:t xml:space="preserve"> </w:t>
      </w:r>
      <w:r w:rsidR="00F46E75" w:rsidRPr="00F46E75">
        <w:rPr>
          <w:rFonts w:eastAsia="Times New Roman"/>
        </w:rPr>
        <w:t xml:space="preserve"> «Текущий контроль исполнения областного бюджета и подготовка информации об исполнении областного бюджета» </w:t>
      </w:r>
      <w:r w:rsidR="00171588">
        <w:rPr>
          <w:rFonts w:eastAsia="Times New Roman"/>
          <w:spacing w:val="1"/>
        </w:rPr>
        <w:t>(</w:t>
      </w:r>
      <w:r w:rsidR="00171588">
        <w:rPr>
          <w:rFonts w:eastAsia="Times New Roman"/>
        </w:rPr>
        <w:t>далее</w:t>
      </w:r>
      <w:r w:rsidR="00171588">
        <w:rPr>
          <w:rFonts w:eastAsia="Times New Roman"/>
          <w:spacing w:val="126"/>
        </w:rPr>
        <w:t xml:space="preserve"> </w:t>
      </w:r>
      <w:r w:rsidR="00171588">
        <w:rPr>
          <w:rFonts w:eastAsia="Times New Roman"/>
        </w:rPr>
        <w:t>– Стандарт)</w:t>
      </w:r>
      <w:r w:rsidR="00171588">
        <w:rPr>
          <w:rFonts w:eastAsia="Times New Roman"/>
          <w:spacing w:val="53"/>
        </w:rPr>
        <w:t xml:space="preserve"> </w:t>
      </w:r>
      <w:r w:rsidR="00171588">
        <w:rPr>
          <w:rFonts w:eastAsia="Times New Roman"/>
        </w:rPr>
        <w:t>разработан</w:t>
      </w:r>
      <w:r w:rsidR="00171588">
        <w:rPr>
          <w:rFonts w:eastAsia="Times New Roman"/>
          <w:spacing w:val="52"/>
        </w:rPr>
        <w:t xml:space="preserve"> </w:t>
      </w:r>
      <w:r w:rsidR="00E126F6" w:rsidRPr="00E126F6">
        <w:rPr>
          <w:rFonts w:eastAsia="Times New Roman"/>
          <w:color w:val="auto"/>
        </w:rPr>
        <w:t xml:space="preserve">в  соответствии  с  требованиями  Федерального закона  от  </w:t>
      </w:r>
      <w:r w:rsidR="00A67521">
        <w:rPr>
          <w:rFonts w:eastAsia="Times New Roman"/>
          <w:color w:val="auto"/>
        </w:rPr>
        <w:t>0</w:t>
      </w:r>
      <w:r w:rsidR="00E126F6" w:rsidRPr="00E126F6">
        <w:rPr>
          <w:rFonts w:eastAsia="Times New Roman"/>
          <w:color w:val="auto"/>
        </w:rPr>
        <w:t xml:space="preserve">7 февраля 2011 года  № 6-ФЗ  «Об  общих  принципах  организации  и  деятельности контрольно-счетных  органов  субъектов  Российской  Федерации  и  муниципальных образований»,  Закона Курганской области от </w:t>
      </w:r>
      <w:r w:rsidR="00A67521">
        <w:rPr>
          <w:rFonts w:eastAsia="Times New Roman"/>
          <w:color w:val="auto"/>
        </w:rPr>
        <w:t>0</w:t>
      </w:r>
      <w:r w:rsidR="00E126F6" w:rsidRPr="00E126F6">
        <w:rPr>
          <w:rFonts w:eastAsia="Times New Roman"/>
          <w:color w:val="auto"/>
        </w:rPr>
        <w:t>5 июля   2011 года  № 43 «О Контрольно-сч</w:t>
      </w:r>
      <w:r w:rsidR="00A67521">
        <w:rPr>
          <w:rFonts w:eastAsia="Times New Roman"/>
          <w:color w:val="auto"/>
        </w:rPr>
        <w:t>е</w:t>
      </w:r>
      <w:r w:rsidR="00E126F6" w:rsidRPr="00E126F6">
        <w:rPr>
          <w:rFonts w:eastAsia="Times New Roman"/>
          <w:color w:val="auto"/>
        </w:rPr>
        <w:t>тной палате Курганской области  и отдельных вопросах деятельности контрольно-счётных органов муниципальных образований, расположенных на</w:t>
      </w:r>
      <w:r w:rsidR="00615F8A">
        <w:rPr>
          <w:rFonts w:eastAsia="Times New Roman"/>
          <w:color w:val="auto"/>
        </w:rPr>
        <w:t xml:space="preserve"> территории Курганской области», </w:t>
      </w:r>
      <w:r w:rsidR="00E126F6" w:rsidRPr="00E126F6">
        <w:rPr>
          <w:rFonts w:eastAsia="Times New Roman"/>
          <w:color w:val="auto"/>
        </w:rPr>
        <w:t>на основе</w:t>
      </w:r>
      <w:r w:rsidR="00FE05BE">
        <w:rPr>
          <w:rFonts w:eastAsia="Times New Roman"/>
          <w:color w:val="auto"/>
        </w:rPr>
        <w:t xml:space="preserve"> </w:t>
      </w:r>
      <w:hyperlink r:id="rId6" w:history="1">
        <w:r w:rsidR="00FE05BE" w:rsidRPr="00FE05BE">
          <w:rPr>
            <w:rStyle w:val="a3"/>
            <w:rFonts w:eastAsia="Times New Roman"/>
            <w:color w:val="auto"/>
            <w:u w:val="none"/>
          </w:rPr>
          <w:t>Общих требовани</w:t>
        </w:r>
      </w:hyperlink>
      <w:r w:rsidR="00FE05BE" w:rsidRPr="00FE05BE">
        <w:rPr>
          <w:rFonts w:eastAsia="Times New Roman"/>
          <w:color w:val="auto"/>
        </w:rPr>
        <w:t>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</w:t>
      </w:r>
      <w:r w:rsidR="00A67521">
        <w:rPr>
          <w:rFonts w:eastAsia="Times New Roman"/>
          <w:color w:val="auto"/>
        </w:rPr>
        <w:t>ода</w:t>
      </w:r>
      <w:r w:rsidR="00FE05BE" w:rsidRPr="00FE05BE">
        <w:rPr>
          <w:rFonts w:eastAsia="Times New Roman"/>
          <w:color w:val="auto"/>
        </w:rPr>
        <w:t xml:space="preserve"> № 47К (993))</w:t>
      </w:r>
      <w:r w:rsidR="00FE05BE">
        <w:rPr>
          <w:rFonts w:eastAsia="Times New Roman"/>
          <w:color w:val="auto"/>
        </w:rPr>
        <w:t xml:space="preserve">, внутренних документов Контрольно-счетной палаты Курганской области </w:t>
      </w:r>
      <w:r w:rsidR="00FE05BE" w:rsidRPr="00FE05BE">
        <w:rPr>
          <w:rFonts w:eastAsia="Times New Roman"/>
          <w:color w:val="auto"/>
        </w:rPr>
        <w:t>(далее – Контрольно-счетная палата)</w:t>
      </w:r>
      <w:r w:rsidR="00FE05BE">
        <w:rPr>
          <w:rFonts w:eastAsia="Times New Roman"/>
          <w:color w:val="auto"/>
        </w:rPr>
        <w:t>.</w:t>
      </w:r>
    </w:p>
    <w:p w:rsidR="00D86CAA" w:rsidRPr="0031490B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1.2.</w:t>
      </w:r>
      <w:r w:rsidR="001110D8"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дарт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азработан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зова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сотрудниками</w:t>
      </w:r>
      <w:r>
        <w:rPr>
          <w:rFonts w:eastAsia="Times New Roman"/>
          <w:spacing w:val="47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ор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анизации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проведении</w:t>
      </w:r>
      <w:r>
        <w:rPr>
          <w:rFonts w:eastAsia="Times New Roman"/>
          <w:spacing w:val="14"/>
        </w:rPr>
        <w:t xml:space="preserve"> </w:t>
      </w:r>
      <w:r w:rsidR="0031490B" w:rsidRPr="0031490B">
        <w:rPr>
          <w:rFonts w:eastAsia="Times New Roman"/>
          <w:spacing w:val="14"/>
        </w:rPr>
        <w:t xml:space="preserve"> </w:t>
      </w:r>
      <w:r w:rsidR="0031490B" w:rsidRPr="0031490B">
        <w:rPr>
          <w:rFonts w:eastAsia="Times New Roman"/>
        </w:rPr>
        <w:t>текущего контроля исполнения областного бюджета и подготовк</w:t>
      </w:r>
      <w:r w:rsidR="0031490B">
        <w:rPr>
          <w:rFonts w:eastAsia="Times New Roman"/>
        </w:rPr>
        <w:t>и</w:t>
      </w:r>
      <w:r w:rsidR="0031490B" w:rsidRPr="0031490B">
        <w:rPr>
          <w:rFonts w:eastAsia="Times New Roman"/>
        </w:rPr>
        <w:t xml:space="preserve"> информации об исполнении областного бюджета.</w:t>
      </w:r>
    </w:p>
    <w:p w:rsidR="0031490B" w:rsidRDefault="00171588" w:rsidP="0031490B">
      <w:pPr>
        <w:spacing w:after="0" w:line="360" w:lineRule="auto"/>
        <w:ind w:right="-18" w:firstLine="707"/>
        <w:contextualSpacing/>
        <w:rPr>
          <w:rFonts w:eastAsia="Times New Roman"/>
        </w:rPr>
      </w:pPr>
      <w:r>
        <w:rPr>
          <w:rFonts w:eastAsia="Times New Roman"/>
        </w:rPr>
        <w:t>1.3.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Ц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лью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дарта</w:t>
      </w:r>
      <w:r>
        <w:rPr>
          <w:rFonts w:eastAsia="Times New Roman"/>
          <w:spacing w:val="193"/>
        </w:rPr>
        <w:t xml:space="preserve"> 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ляется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ение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бщ</w:t>
      </w:r>
      <w:r>
        <w:rPr>
          <w:rFonts w:eastAsia="Times New Roman"/>
        </w:rPr>
        <w:t>их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треб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, харак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к,</w:t>
      </w:r>
      <w:r>
        <w:rPr>
          <w:rFonts w:eastAsia="Times New Roman"/>
          <w:spacing w:val="158"/>
        </w:rPr>
        <w:t xml:space="preserve"> </w:t>
      </w:r>
      <w:r w:rsidRPr="004521F7">
        <w:rPr>
          <w:rFonts w:eastAsia="Times New Roman"/>
        </w:rPr>
        <w:t>процедур проведения</w:t>
      </w:r>
      <w:r w:rsidR="0031490B" w:rsidRPr="0031490B">
        <w:rPr>
          <w:rFonts w:eastAsia="Times New Roman"/>
        </w:rPr>
        <w:t xml:space="preserve"> текущего контроля исполнения областного бюджета и подготовк</w:t>
      </w:r>
      <w:r w:rsidR="0031490B">
        <w:rPr>
          <w:rFonts w:eastAsia="Times New Roman"/>
        </w:rPr>
        <w:t>и</w:t>
      </w:r>
      <w:r w:rsidR="0031490B" w:rsidRPr="0031490B">
        <w:rPr>
          <w:rFonts w:eastAsia="Times New Roman"/>
        </w:rPr>
        <w:t xml:space="preserve"> информации о</w:t>
      </w:r>
      <w:r w:rsidR="00017162">
        <w:rPr>
          <w:rFonts w:eastAsia="Times New Roman"/>
        </w:rPr>
        <w:t>б исполнени</w:t>
      </w:r>
      <w:r w:rsidR="006C0383">
        <w:rPr>
          <w:rFonts w:eastAsia="Times New Roman"/>
        </w:rPr>
        <w:t>и областного бюджета.</w:t>
      </w:r>
    </w:p>
    <w:p w:rsidR="00017162" w:rsidRPr="006C0383" w:rsidRDefault="00017162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 w:rsidRPr="006C0383">
        <w:rPr>
          <w:rFonts w:eastAsia="Times New Roman"/>
          <w:bCs/>
        </w:rPr>
        <w:t>1.4.  Задачами Стандарта</w:t>
      </w:r>
      <w:r w:rsidRPr="006C0383">
        <w:rPr>
          <w:rFonts w:eastAsia="Times New Roman"/>
        </w:rPr>
        <w:t xml:space="preserve"> являются:</w:t>
      </w:r>
    </w:p>
    <w:p w:rsidR="00017162" w:rsidRPr="006C0383" w:rsidRDefault="00A9103C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6C0383" w:rsidRPr="006C0383">
        <w:rPr>
          <w:rFonts w:eastAsia="Times New Roman"/>
        </w:rPr>
        <w:t xml:space="preserve"> </w:t>
      </w:r>
      <w:r w:rsidR="00017162" w:rsidRPr="006C0383">
        <w:rPr>
          <w:rFonts w:eastAsia="Times New Roman"/>
        </w:rPr>
        <w:t xml:space="preserve">определение содержания текущего контроля исполнения областного бюджета; </w:t>
      </w:r>
    </w:p>
    <w:p w:rsidR="000F4BEC" w:rsidRDefault="000F4BEC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</w:p>
    <w:p w:rsidR="000F4BEC" w:rsidRDefault="000F4BEC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4</w:t>
      </w:r>
    </w:p>
    <w:p w:rsidR="00017162" w:rsidRPr="006C0383" w:rsidRDefault="006C0383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 w:rsidRPr="006C0383">
        <w:rPr>
          <w:rFonts w:eastAsia="Times New Roman"/>
        </w:rPr>
        <w:t xml:space="preserve"> </w:t>
      </w:r>
      <w:r w:rsidR="00A9103C">
        <w:rPr>
          <w:rFonts w:eastAsia="Times New Roman"/>
        </w:rPr>
        <w:t>-</w:t>
      </w:r>
      <w:r w:rsidR="00017162" w:rsidRPr="006C0383">
        <w:rPr>
          <w:rFonts w:eastAsia="Times New Roman"/>
        </w:rPr>
        <w:t>определение общих характеристик и процедур осуществления текущего контроля исполнения областного бюджета, включая основные требования к оформлению информации об исполнении областного бюджета.</w:t>
      </w:r>
    </w:p>
    <w:p w:rsidR="00017162" w:rsidRPr="006C0383" w:rsidRDefault="00017162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 w:rsidRPr="006C0383">
        <w:rPr>
          <w:rFonts w:eastAsia="Times New Roman"/>
        </w:rPr>
        <w:t>1.5. Планирование мероприятий текущего контроля исполнения областного бюджета осуществляется в рамках общего планирования деятельности Контрольно-счетной палаты отражается в плане деятельности на текущий год.</w:t>
      </w:r>
    </w:p>
    <w:p w:rsidR="00017162" w:rsidRPr="00017162" w:rsidRDefault="00017162" w:rsidP="00017162">
      <w:pPr>
        <w:spacing w:after="0" w:line="360" w:lineRule="auto"/>
        <w:ind w:right="-18" w:firstLine="707"/>
        <w:contextualSpacing/>
        <w:rPr>
          <w:rFonts w:eastAsia="Times New Roman"/>
        </w:rPr>
      </w:pPr>
      <w:r w:rsidRPr="006C0383">
        <w:rPr>
          <w:rFonts w:eastAsia="Times New Roman"/>
        </w:rPr>
        <w:t>1.6. В Стандарте термины и понятия применяются в значении, используемом в действующем законодательстве Российской Федерации.</w:t>
      </w:r>
    </w:p>
    <w:p w:rsidR="00D86CAA" w:rsidRDefault="00171588" w:rsidP="00DE4A21">
      <w:pPr>
        <w:spacing w:after="0" w:line="360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017162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1110D8">
        <w:rPr>
          <w:rFonts w:eastAsia="Times New Roman"/>
        </w:rPr>
        <w:t xml:space="preserve">  </w:t>
      </w:r>
      <w:r>
        <w:rPr>
          <w:rFonts w:eastAsia="Times New Roman"/>
        </w:rPr>
        <w:t>Стан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арт уст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авливает:</w:t>
      </w:r>
    </w:p>
    <w:p w:rsidR="00D86CAA" w:rsidRPr="009B06B7" w:rsidRDefault="00A9103C" w:rsidP="00DE4A21">
      <w:pPr>
        <w:spacing w:after="0" w:line="360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171588">
        <w:rPr>
          <w:rFonts w:eastAsia="Times New Roman"/>
        </w:rPr>
        <w:t>цел</w:t>
      </w:r>
      <w:r w:rsidR="00F316D5">
        <w:rPr>
          <w:rFonts w:eastAsia="Times New Roman"/>
        </w:rPr>
        <w:t>ь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</w:rPr>
        <w:t>за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ачи,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</w:rPr>
        <w:t>предме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41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бъек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42"/>
        </w:rPr>
        <w:t xml:space="preserve"> </w:t>
      </w:r>
      <w:r w:rsidR="00D961C1" w:rsidRPr="00D961C1">
        <w:rPr>
          <w:rFonts w:eastAsia="Times New Roman"/>
        </w:rPr>
        <w:t xml:space="preserve">текущего </w:t>
      </w:r>
      <w:r w:rsidR="009B06B7" w:rsidRPr="009B06B7">
        <w:rPr>
          <w:rFonts w:eastAsia="Times New Roman"/>
        </w:rPr>
        <w:t>контроля</w:t>
      </w:r>
      <w:r w:rsidR="009B06B7">
        <w:rPr>
          <w:rFonts w:eastAsia="Times New Roman"/>
        </w:rPr>
        <w:t xml:space="preserve"> </w:t>
      </w:r>
      <w:r w:rsidR="00D961C1">
        <w:rPr>
          <w:rFonts w:eastAsia="Times New Roman"/>
        </w:rPr>
        <w:t>исполнения</w:t>
      </w:r>
      <w:r w:rsidR="00171588" w:rsidRPr="009B06B7">
        <w:rPr>
          <w:rFonts w:eastAsia="Times New Roman"/>
        </w:rPr>
        <w:t xml:space="preserve"> </w:t>
      </w:r>
      <w:r w:rsidR="009B06B7" w:rsidRPr="009B06B7">
        <w:rPr>
          <w:rFonts w:eastAsia="Times New Roman"/>
        </w:rPr>
        <w:t>областного</w:t>
      </w:r>
      <w:r w:rsidR="00171588" w:rsidRPr="009B06B7">
        <w:rPr>
          <w:rFonts w:eastAsia="Times New Roman"/>
        </w:rPr>
        <w:t xml:space="preserve"> бюджета;</w:t>
      </w:r>
    </w:p>
    <w:p w:rsidR="00D86CAA" w:rsidRDefault="00A9103C" w:rsidP="00DE4A21">
      <w:pPr>
        <w:spacing w:after="0" w:line="360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9B06B7">
        <w:rPr>
          <w:rFonts w:eastAsia="Times New Roman"/>
        </w:rPr>
        <w:t xml:space="preserve">общие требования, </w:t>
      </w:r>
      <w:r w:rsidR="00171588">
        <w:rPr>
          <w:rFonts w:eastAsia="Times New Roman"/>
        </w:rPr>
        <w:t>характ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ристик</w:t>
      </w:r>
      <w:r w:rsidR="00171588">
        <w:rPr>
          <w:rFonts w:eastAsia="Times New Roman"/>
          <w:spacing w:val="1"/>
        </w:rPr>
        <w:t>и</w:t>
      </w:r>
      <w:r w:rsidR="009B06B7">
        <w:rPr>
          <w:rFonts w:eastAsia="Times New Roman"/>
        </w:rPr>
        <w:t xml:space="preserve"> и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оце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уры</w:t>
      </w:r>
      <w:r w:rsidR="009B06B7">
        <w:rPr>
          <w:rFonts w:eastAsia="Times New Roman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ления</w:t>
      </w:r>
      <w:r w:rsidR="009B06B7">
        <w:rPr>
          <w:rFonts w:eastAsia="Times New Roman"/>
        </w:rPr>
        <w:t xml:space="preserve"> </w:t>
      </w:r>
      <w:r w:rsidR="00D961C1">
        <w:rPr>
          <w:rFonts w:eastAsia="Times New Roman"/>
        </w:rPr>
        <w:t>текущего</w:t>
      </w:r>
      <w:r w:rsidR="009B06B7">
        <w:rPr>
          <w:rFonts w:eastAsia="Times New Roman"/>
        </w:rPr>
        <w:t xml:space="preserve">  контроля </w:t>
      </w:r>
      <w:r w:rsidR="00171588">
        <w:rPr>
          <w:rFonts w:eastAsia="Times New Roman"/>
        </w:rPr>
        <w:t xml:space="preserve"> </w:t>
      </w:r>
      <w:r w:rsidR="00D961C1">
        <w:rPr>
          <w:rFonts w:eastAsia="Times New Roman"/>
        </w:rPr>
        <w:t>исполнения</w:t>
      </w:r>
      <w:r w:rsidR="00171588">
        <w:rPr>
          <w:rFonts w:eastAsia="Times New Roman"/>
        </w:rPr>
        <w:t xml:space="preserve"> </w:t>
      </w:r>
      <w:r w:rsidR="009B06B7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>ета</w:t>
      </w:r>
      <w:r w:rsidR="009B06B7" w:rsidRPr="009B06B7">
        <w:rPr>
          <w:rFonts w:eastAsia="Times New Roman"/>
        </w:rPr>
        <w:t xml:space="preserve"> </w:t>
      </w:r>
      <w:r w:rsidR="009B06B7">
        <w:rPr>
          <w:rFonts w:eastAsia="Times New Roman"/>
        </w:rPr>
        <w:t>и</w:t>
      </w:r>
      <w:r w:rsidR="009B06B7">
        <w:rPr>
          <w:rFonts w:eastAsia="Times New Roman"/>
          <w:spacing w:val="61"/>
        </w:rPr>
        <w:t xml:space="preserve"> </w:t>
      </w:r>
      <w:r w:rsidR="009B06B7">
        <w:rPr>
          <w:rFonts w:eastAsia="Times New Roman"/>
        </w:rPr>
        <w:t>п</w:t>
      </w:r>
      <w:r w:rsidR="009B06B7">
        <w:rPr>
          <w:rFonts w:eastAsia="Times New Roman"/>
          <w:spacing w:val="1"/>
        </w:rPr>
        <w:t>о</w:t>
      </w:r>
      <w:r w:rsidR="009B06B7">
        <w:rPr>
          <w:rFonts w:eastAsia="Times New Roman"/>
        </w:rPr>
        <w:t>д</w:t>
      </w:r>
      <w:r w:rsidR="009B06B7">
        <w:rPr>
          <w:rFonts w:eastAsia="Times New Roman"/>
          <w:spacing w:val="1"/>
        </w:rPr>
        <w:t>г</w:t>
      </w:r>
      <w:r w:rsidR="009B06B7">
        <w:rPr>
          <w:rFonts w:eastAsia="Times New Roman"/>
        </w:rPr>
        <w:t>отов</w:t>
      </w:r>
      <w:r w:rsidR="009B06B7">
        <w:rPr>
          <w:rFonts w:eastAsia="Times New Roman"/>
          <w:spacing w:val="1"/>
        </w:rPr>
        <w:t>к</w:t>
      </w:r>
      <w:r w:rsidR="009B06B7">
        <w:rPr>
          <w:rFonts w:eastAsia="Times New Roman"/>
        </w:rPr>
        <w:t>и</w:t>
      </w:r>
      <w:r w:rsidR="00D961C1">
        <w:rPr>
          <w:rFonts w:eastAsia="Times New Roman"/>
        </w:rPr>
        <w:t xml:space="preserve"> информации об исполнении областного бюджета</w:t>
      </w:r>
      <w:r w:rsidR="00171588">
        <w:rPr>
          <w:rFonts w:eastAsia="Times New Roman"/>
        </w:rPr>
        <w:t>;</w:t>
      </w:r>
    </w:p>
    <w:p w:rsidR="00A67521" w:rsidRDefault="00D961C1" w:rsidP="00D961C1">
      <w:pPr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171588">
        <w:rPr>
          <w:rFonts w:eastAsia="Times New Roman"/>
        </w:rPr>
        <w:t>1.</w:t>
      </w:r>
      <w:r w:rsidR="00017162">
        <w:rPr>
          <w:rFonts w:eastAsia="Times New Roman"/>
        </w:rPr>
        <w:t>8</w:t>
      </w:r>
      <w:r w:rsidR="00171588">
        <w:rPr>
          <w:rFonts w:eastAsia="Times New Roman"/>
        </w:rPr>
        <w:t>.</w:t>
      </w:r>
      <w:r w:rsidR="001110D8">
        <w:rPr>
          <w:rFonts w:eastAsia="Times New Roman"/>
        </w:rPr>
        <w:t xml:space="preserve">   </w:t>
      </w:r>
      <w:r w:rsidR="00171588">
        <w:rPr>
          <w:rFonts w:eastAsia="Times New Roman"/>
        </w:rPr>
        <w:t xml:space="preserve"> По</w:t>
      </w:r>
      <w:r w:rsidR="00171588">
        <w:rPr>
          <w:rFonts w:eastAsia="Times New Roman"/>
        </w:rPr>
        <w:tab/>
      </w:r>
      <w:r w:rsidR="00A67521">
        <w:rPr>
          <w:rFonts w:eastAsia="Times New Roman"/>
        </w:rPr>
        <w:t xml:space="preserve">    </w:t>
      </w:r>
      <w:r w:rsidR="00171588">
        <w:rPr>
          <w:rFonts w:eastAsia="Times New Roman"/>
        </w:rPr>
        <w:t>вопросам,</w:t>
      </w:r>
      <w:r w:rsidR="00171588">
        <w:rPr>
          <w:rFonts w:eastAsia="Times New Roman"/>
        </w:rPr>
        <w:tab/>
      </w:r>
      <w:r w:rsidR="00A67521">
        <w:rPr>
          <w:rFonts w:eastAsia="Times New Roman"/>
        </w:rPr>
        <w:t xml:space="preserve">     </w:t>
      </w:r>
      <w:r w:rsidR="00171588">
        <w:rPr>
          <w:rFonts w:eastAsia="Times New Roman"/>
        </w:rPr>
        <w:t>поря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ок</w:t>
      </w:r>
      <w:r w:rsidR="00171588">
        <w:rPr>
          <w:rFonts w:eastAsia="Times New Roman"/>
        </w:rPr>
        <w:tab/>
      </w:r>
      <w:r w:rsidR="00A67521">
        <w:rPr>
          <w:rFonts w:eastAsia="Times New Roman"/>
        </w:rPr>
        <w:t xml:space="preserve">     </w:t>
      </w:r>
      <w:r w:rsidR="00171588">
        <w:rPr>
          <w:rFonts w:eastAsia="Times New Roman"/>
        </w:rPr>
        <w:t>ре</w:t>
      </w:r>
      <w:r w:rsidR="00171588">
        <w:rPr>
          <w:rFonts w:eastAsia="Times New Roman"/>
          <w:spacing w:val="1"/>
        </w:rPr>
        <w:t>ш</w:t>
      </w:r>
      <w:r w:rsidR="00171588">
        <w:rPr>
          <w:rFonts w:eastAsia="Times New Roman"/>
        </w:rPr>
        <w:t>ен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я</w:t>
      </w:r>
      <w:r w:rsidR="00171588">
        <w:rPr>
          <w:rFonts w:eastAsia="Times New Roman"/>
        </w:rPr>
        <w:tab/>
      </w:r>
      <w:r w:rsidR="00A67521">
        <w:rPr>
          <w:rFonts w:eastAsia="Times New Roman"/>
        </w:rPr>
        <w:t xml:space="preserve">      </w:t>
      </w:r>
      <w:r w:rsidR="00171588">
        <w:rPr>
          <w:rFonts w:eastAsia="Times New Roman"/>
        </w:rPr>
        <w:t>ко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ор</w:t>
      </w:r>
      <w:r w:rsidR="00171588">
        <w:rPr>
          <w:rFonts w:eastAsia="Times New Roman"/>
          <w:spacing w:val="1"/>
        </w:rPr>
        <w:t>ы</w:t>
      </w:r>
      <w:r>
        <w:rPr>
          <w:rFonts w:eastAsia="Times New Roman"/>
        </w:rPr>
        <w:t>х</w:t>
      </w:r>
      <w:r>
        <w:rPr>
          <w:rFonts w:eastAsia="Times New Roman"/>
        </w:rPr>
        <w:tab/>
      </w:r>
      <w:r w:rsidR="00A67521">
        <w:rPr>
          <w:rFonts w:eastAsia="Times New Roman"/>
        </w:rPr>
        <w:t xml:space="preserve">      </w:t>
      </w:r>
      <w:r>
        <w:rPr>
          <w:rFonts w:eastAsia="Times New Roman"/>
        </w:rPr>
        <w:t>не</w:t>
      </w:r>
      <w:r w:rsidR="00BF196B">
        <w:rPr>
          <w:rFonts w:eastAsia="Times New Roman"/>
        </w:rPr>
        <w:t xml:space="preserve"> </w:t>
      </w:r>
    </w:p>
    <w:p w:rsidR="00D86CAA" w:rsidRDefault="00A67521" w:rsidP="00D961C1">
      <w:pPr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>у</w:t>
      </w:r>
      <w:r w:rsidR="00171588">
        <w:rPr>
          <w:rFonts w:eastAsia="Times New Roman"/>
        </w:rPr>
        <w:t>регу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ирован Станд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р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ом,</w:t>
      </w:r>
      <w:r w:rsidR="00171588">
        <w:rPr>
          <w:rFonts w:eastAsia="Times New Roman"/>
          <w:spacing w:val="15"/>
        </w:rPr>
        <w:t xml:space="preserve"> </w:t>
      </w:r>
      <w:r w:rsidR="00171588">
        <w:rPr>
          <w:rFonts w:eastAsia="Times New Roman"/>
        </w:rPr>
        <w:t>реше</w:t>
      </w:r>
      <w:r w:rsidR="00171588">
        <w:rPr>
          <w:rFonts w:eastAsia="Times New Roman"/>
          <w:spacing w:val="2"/>
        </w:rPr>
        <w:t>н</w:t>
      </w:r>
      <w:r w:rsidR="00171588">
        <w:rPr>
          <w:rFonts w:eastAsia="Times New Roman"/>
        </w:rPr>
        <w:t>ие</w:t>
      </w:r>
      <w:r w:rsidR="00171588">
        <w:rPr>
          <w:rFonts w:eastAsia="Times New Roman"/>
          <w:spacing w:val="16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рин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мае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ся</w:t>
      </w:r>
      <w:r w:rsidR="00171588">
        <w:rPr>
          <w:rFonts w:eastAsia="Times New Roman"/>
          <w:spacing w:val="16"/>
        </w:rPr>
        <w:t xml:space="preserve"> </w:t>
      </w:r>
      <w:r w:rsidR="00B612D1">
        <w:rPr>
          <w:rFonts w:eastAsia="Times New Roman"/>
          <w:spacing w:val="16"/>
        </w:rPr>
        <w:t>п</w:t>
      </w:r>
      <w:r w:rsidR="00171588">
        <w:rPr>
          <w:rFonts w:eastAsia="Times New Roman"/>
        </w:rPr>
        <w:t>р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дседа</w:t>
      </w:r>
      <w:r w:rsidR="00171588">
        <w:rPr>
          <w:rFonts w:eastAsia="Times New Roman"/>
          <w:spacing w:val="2"/>
        </w:rPr>
        <w:t>т</w:t>
      </w:r>
      <w:r w:rsidR="00171588">
        <w:rPr>
          <w:rFonts w:eastAsia="Times New Roman"/>
        </w:rPr>
        <w:t>елем</w:t>
      </w:r>
      <w:r w:rsidR="00171588">
        <w:rPr>
          <w:rFonts w:eastAsia="Times New Roman"/>
          <w:spacing w:val="17"/>
        </w:rPr>
        <w:t xml:space="preserve"> </w:t>
      </w:r>
      <w:r w:rsidR="00DB70C8">
        <w:rPr>
          <w:rFonts w:eastAsia="Times New Roman"/>
          <w:spacing w:val="17"/>
        </w:rPr>
        <w:t>(</w:t>
      </w:r>
      <w:r w:rsidR="00DB70C8" w:rsidRPr="00DB70C8">
        <w:rPr>
          <w:rFonts w:eastAsia="Times New Roman"/>
        </w:rPr>
        <w:t>заместителем председателя)</w:t>
      </w:r>
      <w:r w:rsidR="00DB70C8">
        <w:rPr>
          <w:rFonts w:eastAsia="Times New Roman"/>
          <w:spacing w:val="17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 w:rsidR="00171588">
        <w:rPr>
          <w:rFonts w:eastAsia="Times New Roman"/>
        </w:rPr>
        <w:t>.</w:t>
      </w:r>
    </w:p>
    <w:p w:rsidR="00D86CAA" w:rsidRDefault="00D86CAA" w:rsidP="00DE4A21">
      <w:pPr>
        <w:spacing w:after="85" w:line="360" w:lineRule="auto"/>
        <w:contextualSpacing/>
        <w:rPr>
          <w:rFonts w:eastAsia="Times New Roman"/>
          <w:sz w:val="24"/>
          <w:szCs w:val="24"/>
        </w:rPr>
      </w:pPr>
    </w:p>
    <w:p w:rsidR="00D86CAA" w:rsidRPr="007714A5" w:rsidRDefault="00171588" w:rsidP="00DE4A21">
      <w:pPr>
        <w:spacing w:after="0" w:line="360" w:lineRule="auto"/>
        <w:ind w:left="1905" w:right="-20" w:hanging="1179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</w:rPr>
        <w:t xml:space="preserve"> </w:t>
      </w:r>
      <w:r w:rsidRPr="007714A5">
        <w:rPr>
          <w:rFonts w:eastAsia="Times New Roman"/>
          <w:b/>
          <w:bCs/>
        </w:rPr>
        <w:t>Цел</w:t>
      </w:r>
      <w:r w:rsidR="00F316D5">
        <w:rPr>
          <w:rFonts w:eastAsia="Times New Roman"/>
          <w:b/>
          <w:bCs/>
        </w:rPr>
        <w:t>ь</w:t>
      </w:r>
      <w:r w:rsidRPr="007714A5">
        <w:rPr>
          <w:rFonts w:eastAsia="Times New Roman"/>
          <w:b/>
          <w:bCs/>
        </w:rPr>
        <w:t>,</w:t>
      </w:r>
      <w:r w:rsidRPr="007714A5">
        <w:rPr>
          <w:rFonts w:eastAsia="Times New Roman"/>
          <w:b/>
        </w:rPr>
        <w:t xml:space="preserve"> </w:t>
      </w:r>
      <w:r w:rsidRPr="007714A5">
        <w:rPr>
          <w:rFonts w:eastAsia="Times New Roman"/>
          <w:b/>
          <w:bCs/>
        </w:rPr>
        <w:t>з</w:t>
      </w:r>
      <w:r w:rsidRPr="007714A5">
        <w:rPr>
          <w:rFonts w:eastAsia="Times New Roman"/>
          <w:b/>
          <w:bCs/>
          <w:spacing w:val="1"/>
        </w:rPr>
        <w:t>ад</w:t>
      </w:r>
      <w:r w:rsidRPr="007714A5">
        <w:rPr>
          <w:rFonts w:eastAsia="Times New Roman"/>
          <w:b/>
          <w:bCs/>
        </w:rPr>
        <w:t>ачи,</w:t>
      </w:r>
      <w:r w:rsidRPr="007714A5">
        <w:rPr>
          <w:rFonts w:eastAsia="Times New Roman"/>
          <w:b/>
        </w:rPr>
        <w:t xml:space="preserve"> </w:t>
      </w:r>
      <w:r w:rsidRPr="007714A5">
        <w:rPr>
          <w:rFonts w:eastAsia="Times New Roman"/>
          <w:b/>
          <w:bCs/>
        </w:rPr>
        <w:t>предмет</w:t>
      </w:r>
      <w:r w:rsidRPr="007714A5">
        <w:rPr>
          <w:rFonts w:eastAsia="Times New Roman"/>
          <w:b/>
        </w:rPr>
        <w:t xml:space="preserve"> </w:t>
      </w:r>
      <w:r w:rsidRPr="007714A5">
        <w:rPr>
          <w:rFonts w:eastAsia="Times New Roman"/>
          <w:b/>
          <w:bCs/>
        </w:rPr>
        <w:t>и</w:t>
      </w:r>
      <w:r w:rsidRPr="007714A5">
        <w:rPr>
          <w:rFonts w:eastAsia="Times New Roman"/>
          <w:b/>
        </w:rPr>
        <w:t xml:space="preserve"> </w:t>
      </w:r>
      <w:r w:rsidRPr="007714A5">
        <w:rPr>
          <w:rFonts w:eastAsia="Times New Roman"/>
          <w:b/>
          <w:bCs/>
        </w:rPr>
        <w:t>объекты</w:t>
      </w:r>
      <w:r w:rsidRPr="007714A5">
        <w:rPr>
          <w:rFonts w:eastAsia="Times New Roman"/>
          <w:b/>
          <w:spacing w:val="1"/>
        </w:rPr>
        <w:t xml:space="preserve"> </w:t>
      </w:r>
      <w:r w:rsidRPr="007714A5">
        <w:rPr>
          <w:rFonts w:eastAsia="Times New Roman"/>
          <w:b/>
          <w:bCs/>
          <w:spacing w:val="1"/>
        </w:rPr>
        <w:t>о</w:t>
      </w:r>
      <w:r w:rsidRPr="007714A5">
        <w:rPr>
          <w:rFonts w:eastAsia="Times New Roman"/>
          <w:b/>
          <w:bCs/>
        </w:rPr>
        <w:t>суще</w:t>
      </w:r>
      <w:r w:rsidRPr="007714A5">
        <w:rPr>
          <w:rFonts w:eastAsia="Times New Roman"/>
          <w:b/>
          <w:bCs/>
          <w:spacing w:val="1"/>
        </w:rPr>
        <w:t>с</w:t>
      </w:r>
      <w:r w:rsidRPr="007714A5">
        <w:rPr>
          <w:rFonts w:eastAsia="Times New Roman"/>
          <w:b/>
          <w:bCs/>
        </w:rPr>
        <w:t>твл</w:t>
      </w:r>
      <w:r w:rsidRPr="007714A5">
        <w:rPr>
          <w:rFonts w:eastAsia="Times New Roman"/>
          <w:b/>
          <w:bCs/>
          <w:spacing w:val="1"/>
        </w:rPr>
        <w:t>е</w:t>
      </w:r>
      <w:r w:rsidRPr="007714A5">
        <w:rPr>
          <w:rFonts w:eastAsia="Times New Roman"/>
          <w:b/>
          <w:bCs/>
        </w:rPr>
        <w:t>ния</w:t>
      </w:r>
      <w:r w:rsidRPr="007714A5">
        <w:rPr>
          <w:rFonts w:eastAsia="Times New Roman"/>
          <w:b/>
        </w:rPr>
        <w:t xml:space="preserve"> </w:t>
      </w:r>
      <w:r w:rsidR="007714A5" w:rsidRPr="007714A5">
        <w:rPr>
          <w:rFonts w:eastAsia="Times New Roman"/>
          <w:b/>
        </w:rPr>
        <w:t xml:space="preserve">текущего </w:t>
      </w:r>
      <w:r w:rsidR="00C807A9" w:rsidRPr="007714A5">
        <w:rPr>
          <w:rFonts w:eastAsia="Times New Roman"/>
          <w:b/>
          <w:bCs/>
        </w:rPr>
        <w:t>контроля</w:t>
      </w:r>
      <w:r w:rsidRPr="007714A5">
        <w:rPr>
          <w:rFonts w:eastAsia="Times New Roman"/>
          <w:b/>
        </w:rPr>
        <w:t xml:space="preserve"> </w:t>
      </w:r>
      <w:r w:rsidR="007714A5" w:rsidRPr="007714A5">
        <w:rPr>
          <w:rFonts w:eastAsia="Times New Roman"/>
          <w:b/>
        </w:rPr>
        <w:t xml:space="preserve">исполнения </w:t>
      </w:r>
      <w:r w:rsidR="00C807A9" w:rsidRPr="007714A5">
        <w:rPr>
          <w:rFonts w:eastAsia="Times New Roman"/>
          <w:b/>
          <w:spacing w:val="1"/>
        </w:rPr>
        <w:t>областного</w:t>
      </w:r>
      <w:r w:rsidRPr="007714A5">
        <w:rPr>
          <w:rFonts w:eastAsia="Times New Roman"/>
          <w:b/>
        </w:rPr>
        <w:t xml:space="preserve"> </w:t>
      </w:r>
      <w:r w:rsidRPr="007714A5">
        <w:rPr>
          <w:rFonts w:eastAsia="Times New Roman"/>
          <w:b/>
          <w:bCs/>
          <w:spacing w:val="1"/>
        </w:rPr>
        <w:t>б</w:t>
      </w:r>
      <w:r w:rsidRPr="007714A5">
        <w:rPr>
          <w:rFonts w:eastAsia="Times New Roman"/>
          <w:b/>
          <w:bCs/>
        </w:rPr>
        <w:t>юджета</w:t>
      </w:r>
    </w:p>
    <w:p w:rsidR="007714A5" w:rsidRDefault="00C807A9" w:rsidP="007714A5">
      <w:pPr>
        <w:spacing w:after="0" w:line="360" w:lineRule="auto"/>
        <w:ind w:left="709" w:right="-23"/>
        <w:contextualSpacing/>
        <w:rPr>
          <w:rFonts w:eastAsia="Times New Roman"/>
          <w:spacing w:val="151"/>
        </w:rPr>
      </w:pPr>
      <w:r>
        <w:rPr>
          <w:rFonts w:eastAsia="Times New Roman"/>
        </w:rPr>
        <w:t xml:space="preserve">2.1.  </w:t>
      </w:r>
      <w:r w:rsidR="007714A5">
        <w:rPr>
          <w:rFonts w:eastAsia="Times New Roman"/>
        </w:rPr>
        <w:t>Текущий</w:t>
      </w:r>
      <w:r w:rsidR="00171588">
        <w:rPr>
          <w:rFonts w:eastAsia="Times New Roman"/>
          <w:spacing w:val="172"/>
        </w:rPr>
        <w:t xml:space="preserve"> </w:t>
      </w:r>
      <w:r>
        <w:rPr>
          <w:rFonts w:eastAsia="Times New Roman"/>
        </w:rPr>
        <w:t>контроль</w:t>
      </w:r>
      <w:r w:rsidR="00171588">
        <w:rPr>
          <w:rFonts w:eastAsia="Times New Roman"/>
          <w:spacing w:val="173"/>
        </w:rPr>
        <w:t xml:space="preserve"> </w:t>
      </w:r>
      <w:r w:rsidR="007714A5" w:rsidRPr="007714A5">
        <w:rPr>
          <w:rFonts w:eastAsia="Times New Roman"/>
        </w:rPr>
        <w:t>исполнения</w:t>
      </w:r>
      <w:r w:rsidR="00171588">
        <w:rPr>
          <w:rFonts w:eastAsia="Times New Roman"/>
          <w:spacing w:val="173"/>
        </w:rPr>
        <w:t xml:space="preserve"> </w:t>
      </w:r>
      <w:r>
        <w:rPr>
          <w:rFonts w:eastAsia="Times New Roman"/>
        </w:rPr>
        <w:t>областного</w:t>
      </w:r>
      <w:r w:rsidR="00171588">
        <w:rPr>
          <w:rFonts w:eastAsia="Times New Roman"/>
          <w:spacing w:val="172"/>
        </w:rPr>
        <w:t xml:space="preserve"> </w:t>
      </w:r>
      <w:r w:rsidR="00171588">
        <w:rPr>
          <w:rFonts w:eastAsia="Times New Roman"/>
        </w:rPr>
        <w:t>бюджета</w:t>
      </w:r>
      <w:r w:rsidR="007714A5">
        <w:rPr>
          <w:rFonts w:eastAsia="Times New Roman"/>
        </w:rPr>
        <w:t xml:space="preserve"> </w:t>
      </w:r>
      <w:r w:rsidR="00C40339">
        <w:rPr>
          <w:rFonts w:eastAsia="Times New Roman"/>
        </w:rPr>
        <w:t xml:space="preserve">    </w:t>
      </w:r>
      <w:r w:rsidR="00171588">
        <w:rPr>
          <w:rFonts w:eastAsia="Times New Roman"/>
        </w:rPr>
        <w:t>являе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ся</w:t>
      </w:r>
      <w:r w:rsidR="00171588">
        <w:rPr>
          <w:rFonts w:eastAsia="Times New Roman"/>
          <w:spacing w:val="151"/>
        </w:rPr>
        <w:t xml:space="preserve"> </w:t>
      </w:r>
    </w:p>
    <w:p w:rsidR="00D86CAA" w:rsidRDefault="00171588" w:rsidP="007714A5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рм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й</w:t>
      </w:r>
      <w:r w:rsidR="002C70FE">
        <w:rPr>
          <w:rFonts w:eastAsia="Times New Roman"/>
        </w:rPr>
        <w:t xml:space="preserve"> </w:t>
      </w:r>
      <w:r w:rsidRPr="00DE47E0">
        <w:rPr>
          <w:rFonts w:eastAsia="Times New Roman"/>
          <w:color w:val="auto"/>
        </w:rPr>
        <w:t>экспер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н</w:t>
      </w:r>
      <w:r w:rsidRPr="00DE47E0">
        <w:rPr>
          <w:rFonts w:eastAsia="Times New Roman"/>
          <w:color w:val="auto"/>
          <w:spacing w:val="1"/>
        </w:rPr>
        <w:t>о</w:t>
      </w:r>
      <w:r w:rsidRPr="00DE47E0">
        <w:rPr>
          <w:rFonts w:eastAsia="Times New Roman"/>
          <w:color w:val="auto"/>
        </w:rPr>
        <w:t>-аналитической</w:t>
      </w:r>
      <w:r w:rsidRPr="00DE47E0">
        <w:rPr>
          <w:rFonts w:eastAsia="Times New Roman"/>
          <w:color w:val="auto"/>
          <w:spacing w:val="152"/>
        </w:rPr>
        <w:t xml:space="preserve"> </w:t>
      </w:r>
      <w:r w:rsidRPr="00DE47E0">
        <w:rPr>
          <w:rFonts w:eastAsia="Times New Roman"/>
          <w:color w:val="auto"/>
        </w:rPr>
        <w:t>дея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ел</w:t>
      </w:r>
      <w:r w:rsidRPr="00DE47E0">
        <w:rPr>
          <w:rFonts w:eastAsia="Times New Roman"/>
          <w:color w:val="auto"/>
          <w:spacing w:val="1"/>
        </w:rPr>
        <w:t>ь</w:t>
      </w:r>
      <w:r w:rsidRPr="00DE47E0">
        <w:rPr>
          <w:rFonts w:eastAsia="Times New Roman"/>
          <w:color w:val="auto"/>
        </w:rPr>
        <w:t>нос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 xml:space="preserve">и </w:t>
      </w:r>
      <w:r w:rsidR="00C807A9">
        <w:rPr>
          <w:rFonts w:eastAsia="Times New Roman"/>
        </w:rPr>
        <w:t>Контрольно-счетной палаты</w:t>
      </w:r>
      <w:r w:rsidR="00E908CB">
        <w:rPr>
          <w:rFonts w:eastAsia="Times New Roman"/>
        </w:rPr>
        <w:t>, посредством которой обеспечивается реализация полномочий в сфере внешнего государственного финансового контроля.</w:t>
      </w:r>
    </w:p>
    <w:p w:rsidR="00D86CAA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2.2.</w:t>
      </w:r>
      <w:r>
        <w:rPr>
          <w:rFonts w:eastAsia="Times New Roman"/>
          <w:spacing w:val="86"/>
        </w:rPr>
        <w:t xml:space="preserve"> </w:t>
      </w:r>
      <w:r w:rsidR="001171AD" w:rsidRPr="001171AD">
        <w:rPr>
          <w:rFonts w:eastAsia="Times New Roman"/>
        </w:rPr>
        <w:t>Текущий</w:t>
      </w:r>
      <w:r>
        <w:rPr>
          <w:rFonts w:eastAsia="Times New Roman"/>
          <w:spacing w:val="87"/>
        </w:rPr>
        <w:t xml:space="preserve"> </w:t>
      </w:r>
      <w:r w:rsidR="00C807A9">
        <w:rPr>
          <w:rFonts w:eastAsia="Times New Roman"/>
        </w:rPr>
        <w:t>контроль</w:t>
      </w:r>
      <w:r>
        <w:rPr>
          <w:rFonts w:eastAsia="Times New Roman"/>
          <w:spacing w:val="86"/>
        </w:rPr>
        <w:t xml:space="preserve"> </w:t>
      </w:r>
      <w:r w:rsidR="001171AD" w:rsidRPr="001171AD">
        <w:rPr>
          <w:rFonts w:eastAsia="Times New Roman"/>
        </w:rPr>
        <w:t>исполнения</w:t>
      </w:r>
      <w:r>
        <w:rPr>
          <w:rFonts w:eastAsia="Times New Roman"/>
          <w:spacing w:val="8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представляет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со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ой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 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каза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елей</w:t>
      </w:r>
      <w:r>
        <w:rPr>
          <w:rFonts w:eastAsia="Times New Roman"/>
          <w:spacing w:val="113"/>
        </w:rPr>
        <w:t xml:space="preserve"> </w:t>
      </w:r>
      <w:r w:rsidR="001171AD" w:rsidRPr="001171AD">
        <w:rPr>
          <w:rFonts w:eastAsia="Times New Roman"/>
        </w:rPr>
        <w:t>исполнения</w:t>
      </w:r>
      <w:r w:rsidR="001171AD">
        <w:rPr>
          <w:rFonts w:eastAsia="Times New Roman"/>
          <w:spacing w:val="113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бюджета</w:t>
      </w:r>
      <w:r w:rsidR="001171AD">
        <w:rPr>
          <w:rFonts w:eastAsia="Times New Roman"/>
        </w:rPr>
        <w:t xml:space="preserve"> в текущем финансовом году</w:t>
      </w:r>
      <w:r>
        <w:rPr>
          <w:rFonts w:eastAsia="Times New Roman"/>
        </w:rPr>
        <w:t>,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7"/>
        </w:rPr>
        <w:t xml:space="preserve"> </w:t>
      </w:r>
      <w:r w:rsidR="00A64B2B">
        <w:rPr>
          <w:rFonts w:eastAsia="Times New Roman"/>
          <w:spacing w:val="17"/>
        </w:rPr>
        <w:t xml:space="preserve">подготовку </w:t>
      </w:r>
      <w:r>
        <w:rPr>
          <w:rFonts w:eastAsia="Times New Roman"/>
        </w:rPr>
        <w:t>на</w:t>
      </w:r>
      <w:r>
        <w:rPr>
          <w:rFonts w:eastAsia="Times New Roman"/>
          <w:spacing w:val="16"/>
        </w:rPr>
        <w:t xml:space="preserve"> </w:t>
      </w:r>
      <w:r w:rsidR="001171AD">
        <w:rPr>
          <w:rFonts w:eastAsia="Times New Roman"/>
          <w:spacing w:val="16"/>
        </w:rPr>
        <w:t>его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 xml:space="preserve">нове </w:t>
      </w:r>
      <w:r w:rsidR="001171AD">
        <w:rPr>
          <w:rFonts w:eastAsia="Times New Roman"/>
        </w:rPr>
        <w:t xml:space="preserve">информации </w:t>
      </w:r>
      <w:r w:rsidR="00C807A9">
        <w:rPr>
          <w:rFonts w:eastAsia="Times New Roman"/>
        </w:rPr>
        <w:t>Контрольно-счетной палаты</w:t>
      </w:r>
      <w:r w:rsidR="001171AD">
        <w:rPr>
          <w:rFonts w:eastAsia="Times New Roman"/>
        </w:rPr>
        <w:t xml:space="preserve"> об исполнении областного бюджета</w:t>
      </w:r>
      <w:r>
        <w:rPr>
          <w:rFonts w:eastAsia="Times New Roman"/>
        </w:rPr>
        <w:t>.</w:t>
      </w:r>
    </w:p>
    <w:p w:rsidR="000877CC" w:rsidRDefault="00F316D5" w:rsidP="000F4BEC">
      <w:pPr>
        <w:widowControl w:val="0"/>
        <w:tabs>
          <w:tab w:val="center" w:pos="4820"/>
        </w:tabs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F4BEC">
        <w:rPr>
          <w:rFonts w:eastAsia="Times New Roman"/>
        </w:rPr>
        <w:tab/>
      </w:r>
    </w:p>
    <w:p w:rsidR="000F4BEC" w:rsidRDefault="000F4BEC" w:rsidP="000877CC">
      <w:pPr>
        <w:widowControl w:val="0"/>
        <w:tabs>
          <w:tab w:val="center" w:pos="4820"/>
        </w:tabs>
        <w:spacing w:after="0" w:line="36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5</w:t>
      </w:r>
    </w:p>
    <w:p w:rsidR="00F316D5" w:rsidRPr="00F316D5" w:rsidRDefault="000F4BEC" w:rsidP="00F316D5">
      <w:pPr>
        <w:widowControl w:val="0"/>
        <w:spacing w:after="0" w:line="360" w:lineRule="auto"/>
        <w:rPr>
          <w:rFonts w:eastAsia="Times New Roman"/>
          <w:color w:val="auto"/>
        </w:rPr>
      </w:pPr>
      <w:r>
        <w:rPr>
          <w:rFonts w:eastAsia="Times New Roman"/>
        </w:rPr>
        <w:t xml:space="preserve">           </w:t>
      </w:r>
      <w:r w:rsidR="00F316D5">
        <w:rPr>
          <w:rFonts w:eastAsia="Times New Roman"/>
        </w:rPr>
        <w:t xml:space="preserve">2.3. </w:t>
      </w:r>
      <w:r w:rsidR="00F316D5" w:rsidRPr="00F316D5">
        <w:rPr>
          <w:rFonts w:eastAsia="Times New Roman"/>
          <w:color w:val="auto"/>
        </w:rPr>
        <w:t xml:space="preserve">Целью </w:t>
      </w:r>
      <w:r w:rsidR="00F316D5">
        <w:rPr>
          <w:rFonts w:eastAsia="Times New Roman"/>
          <w:color w:val="auto"/>
        </w:rPr>
        <w:t>текущего</w:t>
      </w:r>
      <w:r w:rsidR="00F316D5" w:rsidRPr="00F316D5">
        <w:rPr>
          <w:rFonts w:eastAsia="Times New Roman"/>
          <w:color w:val="auto"/>
        </w:rPr>
        <w:t xml:space="preserve"> контроля исполнения </w:t>
      </w:r>
      <w:r w:rsidR="00F316D5">
        <w:rPr>
          <w:rFonts w:eastAsia="Times New Roman"/>
          <w:color w:val="auto"/>
        </w:rPr>
        <w:t xml:space="preserve">областного </w:t>
      </w:r>
      <w:r w:rsidR="00F316D5" w:rsidRPr="00F316D5">
        <w:rPr>
          <w:rFonts w:eastAsia="Times New Roman"/>
          <w:color w:val="auto"/>
        </w:rPr>
        <w:t xml:space="preserve">бюджета является анализ хода исполнения </w:t>
      </w:r>
      <w:r w:rsidR="00F316D5">
        <w:rPr>
          <w:rFonts w:eastAsia="Times New Roman"/>
          <w:color w:val="auto"/>
        </w:rPr>
        <w:t xml:space="preserve">областного </w:t>
      </w:r>
      <w:r w:rsidR="00F316D5" w:rsidRPr="00F316D5">
        <w:rPr>
          <w:rFonts w:eastAsia="Times New Roman"/>
          <w:color w:val="auto"/>
        </w:rPr>
        <w:t xml:space="preserve">бюджета в текущем финансовом году, </w:t>
      </w:r>
      <w:r w:rsidR="00F316D5" w:rsidRPr="0056283F">
        <w:rPr>
          <w:rFonts w:eastAsia="Times New Roman"/>
          <w:color w:val="auto"/>
        </w:rPr>
        <w:t xml:space="preserve">выявление отклонений и </w:t>
      </w:r>
      <w:r w:rsidR="00F316D5" w:rsidRPr="00EC4001">
        <w:rPr>
          <w:rFonts w:eastAsia="Times New Roman"/>
          <w:color w:val="auto"/>
        </w:rPr>
        <w:t>недостатков.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  <w:spacing w:val="1"/>
        </w:rPr>
        <w:t>4</w:t>
      </w:r>
      <w:r>
        <w:rPr>
          <w:rFonts w:eastAsia="Times New Roman"/>
        </w:rPr>
        <w:t>.</w:t>
      </w:r>
      <w:r>
        <w:rPr>
          <w:rFonts w:eastAsia="Times New Roman"/>
          <w:spacing w:val="-10"/>
        </w:rPr>
        <w:t xml:space="preserve"> </w:t>
      </w:r>
      <w:r w:rsidRPr="00F316D5">
        <w:rPr>
          <w:rFonts w:eastAsia="Times New Roman"/>
        </w:rPr>
        <w:t xml:space="preserve">Задачами </w:t>
      </w:r>
      <w:r w:rsidR="00F316D5" w:rsidRPr="00F316D5">
        <w:rPr>
          <w:rFonts w:eastAsia="Times New Roman"/>
        </w:rPr>
        <w:t xml:space="preserve">текущего </w:t>
      </w:r>
      <w:r w:rsidR="00C807A9" w:rsidRPr="00F316D5">
        <w:rPr>
          <w:rFonts w:eastAsia="Times New Roman"/>
        </w:rPr>
        <w:t>контрол</w:t>
      </w:r>
      <w:r w:rsidR="00DD08BF" w:rsidRPr="00F316D5">
        <w:rPr>
          <w:rFonts w:eastAsia="Times New Roman"/>
        </w:rPr>
        <w:t>я</w:t>
      </w:r>
      <w:r w:rsidRPr="00F316D5">
        <w:rPr>
          <w:rFonts w:eastAsia="Times New Roman"/>
        </w:rPr>
        <w:t xml:space="preserve"> </w:t>
      </w:r>
      <w:r w:rsidR="00F316D5" w:rsidRPr="00F316D5">
        <w:rPr>
          <w:rFonts w:eastAsia="Times New Roman"/>
        </w:rPr>
        <w:t xml:space="preserve">исполнения </w:t>
      </w:r>
      <w:r w:rsidRPr="00F316D5">
        <w:rPr>
          <w:rFonts w:eastAsia="Times New Roman"/>
        </w:rPr>
        <w:t xml:space="preserve"> </w:t>
      </w:r>
      <w:r w:rsidR="00C807A9" w:rsidRPr="00F316D5">
        <w:rPr>
          <w:rFonts w:eastAsia="Times New Roman"/>
        </w:rPr>
        <w:t>областного</w:t>
      </w:r>
      <w:r w:rsidRPr="00F316D5">
        <w:rPr>
          <w:rFonts w:eastAsia="Times New Roman"/>
        </w:rPr>
        <w:t xml:space="preserve"> бюджета являются:</w:t>
      </w:r>
    </w:p>
    <w:p w:rsidR="00F316D5" w:rsidRPr="00F316D5" w:rsidRDefault="00A9103C" w:rsidP="00F316D5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F316D5" w:rsidRPr="00F316D5">
        <w:rPr>
          <w:rFonts w:eastAsia="Times New Roman"/>
        </w:rPr>
        <w:t xml:space="preserve">установление соответствия между фактическими показателями исполнения </w:t>
      </w:r>
      <w:r w:rsidR="008931B5">
        <w:rPr>
          <w:rFonts w:eastAsia="Times New Roman"/>
        </w:rPr>
        <w:t xml:space="preserve">областного </w:t>
      </w:r>
      <w:r w:rsidR="00F316D5" w:rsidRPr="00F316D5">
        <w:rPr>
          <w:rFonts w:eastAsia="Times New Roman"/>
        </w:rPr>
        <w:t xml:space="preserve">бюджета и плановыми бюджетными назначениями, утвержденными законом о бюджете на текущий финансовый год и плановый период, </w:t>
      </w:r>
      <w:r w:rsidR="008931B5">
        <w:rPr>
          <w:rFonts w:eastAsia="Times New Roman"/>
        </w:rPr>
        <w:t>выявление  отклонений</w:t>
      </w:r>
      <w:r w:rsidR="00F316D5" w:rsidRPr="00F316D5">
        <w:rPr>
          <w:rFonts w:eastAsia="Times New Roman"/>
        </w:rPr>
        <w:t>;</w:t>
      </w:r>
    </w:p>
    <w:p w:rsidR="00F316D5" w:rsidRPr="00F316D5" w:rsidRDefault="00A9103C" w:rsidP="00F316D5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F316D5" w:rsidRPr="008E6FB7">
        <w:rPr>
          <w:rFonts w:eastAsia="Times New Roman"/>
        </w:rPr>
        <w:t xml:space="preserve">анализ рисков </w:t>
      </w:r>
      <w:r w:rsidR="008E6FB7">
        <w:rPr>
          <w:rFonts w:eastAsia="Times New Roman"/>
        </w:rPr>
        <w:t xml:space="preserve">неисполнения </w:t>
      </w:r>
      <w:r w:rsidR="00F316D5" w:rsidRPr="008E6FB7">
        <w:rPr>
          <w:rFonts w:eastAsia="Times New Roman"/>
        </w:rPr>
        <w:t>доход</w:t>
      </w:r>
      <w:r w:rsidR="008E6FB7">
        <w:rPr>
          <w:rFonts w:eastAsia="Times New Roman"/>
        </w:rPr>
        <w:t>ной части</w:t>
      </w:r>
      <w:r w:rsidR="00F316D5" w:rsidRPr="008E6FB7">
        <w:rPr>
          <w:rFonts w:eastAsia="Times New Roman"/>
        </w:rPr>
        <w:t xml:space="preserve"> </w:t>
      </w:r>
      <w:r w:rsidR="008931B5" w:rsidRPr="008E6FB7">
        <w:rPr>
          <w:rFonts w:eastAsia="Times New Roman"/>
        </w:rPr>
        <w:t xml:space="preserve">областного </w:t>
      </w:r>
      <w:r w:rsidR="00F316D5" w:rsidRPr="008E6FB7">
        <w:rPr>
          <w:rFonts w:eastAsia="Times New Roman"/>
        </w:rPr>
        <w:t>бюджета;</w:t>
      </w:r>
    </w:p>
    <w:p w:rsidR="00F316D5" w:rsidRPr="00F316D5" w:rsidRDefault="00A9103C" w:rsidP="00F316D5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F316D5" w:rsidRPr="00F316D5">
        <w:rPr>
          <w:rFonts w:eastAsia="Times New Roman"/>
        </w:rPr>
        <w:t xml:space="preserve">анализ объема и структуры государственного долга </w:t>
      </w:r>
      <w:r w:rsidR="008931B5">
        <w:rPr>
          <w:rFonts w:eastAsia="Times New Roman"/>
        </w:rPr>
        <w:t xml:space="preserve">Курганской </w:t>
      </w:r>
      <w:r w:rsidR="00F316D5" w:rsidRPr="00F316D5">
        <w:rPr>
          <w:rFonts w:eastAsia="Times New Roman"/>
        </w:rPr>
        <w:t>области, размера дефицита (профицита</w:t>
      </w:r>
      <w:r w:rsidR="008931B5">
        <w:rPr>
          <w:rFonts w:eastAsia="Times New Roman"/>
        </w:rPr>
        <w:t>) областного бюджета</w:t>
      </w:r>
      <w:r w:rsidR="00F316D5" w:rsidRPr="00F316D5">
        <w:rPr>
          <w:rFonts w:eastAsia="Times New Roman"/>
        </w:rPr>
        <w:t xml:space="preserve">, источников финансирования дефицита </w:t>
      </w:r>
      <w:r w:rsidR="008931B5">
        <w:rPr>
          <w:rFonts w:eastAsia="Times New Roman"/>
        </w:rPr>
        <w:t xml:space="preserve">областного </w:t>
      </w:r>
      <w:r w:rsidR="00F316D5" w:rsidRPr="00F316D5">
        <w:rPr>
          <w:rFonts w:eastAsia="Times New Roman"/>
        </w:rPr>
        <w:t>бюджета;</w:t>
      </w:r>
    </w:p>
    <w:p w:rsidR="00F316D5" w:rsidRPr="00F316D5" w:rsidRDefault="00A9103C" w:rsidP="00F316D5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F316D5" w:rsidRPr="00F316D5">
        <w:rPr>
          <w:rFonts w:eastAsia="Times New Roman"/>
        </w:rPr>
        <w:t xml:space="preserve">внесение предложений по устранению выявленных </w:t>
      </w:r>
      <w:r w:rsidR="008931B5">
        <w:rPr>
          <w:rFonts w:eastAsia="Times New Roman"/>
        </w:rPr>
        <w:t>недост</w:t>
      </w:r>
      <w:r w:rsidR="00F40C44">
        <w:rPr>
          <w:rFonts w:eastAsia="Times New Roman"/>
        </w:rPr>
        <w:t>атков в ходе исполнения бюджета</w:t>
      </w:r>
      <w:r w:rsidR="008E6FB7">
        <w:rPr>
          <w:rFonts w:eastAsia="Times New Roman"/>
        </w:rPr>
        <w:t xml:space="preserve"> (при необходимости)</w:t>
      </w:r>
      <w:r w:rsidR="00F316D5" w:rsidRPr="00F316D5">
        <w:rPr>
          <w:rFonts w:eastAsia="Times New Roman"/>
        </w:rPr>
        <w:t>.</w:t>
      </w:r>
    </w:p>
    <w:p w:rsidR="00F316D5" w:rsidRDefault="00102A21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2.5. </w:t>
      </w:r>
      <w:r w:rsidRPr="00102A21">
        <w:rPr>
          <w:rFonts w:eastAsia="Times New Roman"/>
        </w:rPr>
        <w:t xml:space="preserve">Предметом </w:t>
      </w:r>
      <w:r>
        <w:rPr>
          <w:rFonts w:eastAsia="Times New Roman"/>
        </w:rPr>
        <w:t xml:space="preserve">текущего </w:t>
      </w:r>
      <w:r w:rsidRPr="00102A21">
        <w:rPr>
          <w:rFonts w:eastAsia="Times New Roman"/>
        </w:rPr>
        <w:t xml:space="preserve">контроля исполнения </w:t>
      </w:r>
      <w:r>
        <w:rPr>
          <w:rFonts w:eastAsia="Times New Roman"/>
        </w:rPr>
        <w:t xml:space="preserve">областного </w:t>
      </w:r>
      <w:r w:rsidRPr="00102A21">
        <w:rPr>
          <w:rFonts w:eastAsia="Times New Roman"/>
        </w:rPr>
        <w:t>бюджета является процесс исполнения бюджета в текущем финансовом году</w:t>
      </w:r>
      <w:r>
        <w:rPr>
          <w:rFonts w:eastAsia="Times New Roman"/>
        </w:rPr>
        <w:t>.</w:t>
      </w:r>
    </w:p>
    <w:p w:rsidR="00F13F28" w:rsidRDefault="00F13F2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 w:rsidRPr="00F13F28">
        <w:rPr>
          <w:rFonts w:eastAsia="Times New Roman"/>
        </w:rPr>
        <w:t>2.</w:t>
      </w:r>
      <w:r>
        <w:rPr>
          <w:rFonts w:eastAsia="Times New Roman"/>
        </w:rPr>
        <w:t>6</w:t>
      </w:r>
      <w:r w:rsidRPr="00F13F28">
        <w:rPr>
          <w:rFonts w:eastAsia="Times New Roman"/>
        </w:rPr>
        <w:t>.</w:t>
      </w:r>
      <w:r w:rsidRPr="00F13F28">
        <w:rPr>
          <w:rFonts w:eastAsia="Times New Roman"/>
        </w:rPr>
        <w:tab/>
        <w:t xml:space="preserve">Объектами </w:t>
      </w:r>
      <w:r>
        <w:rPr>
          <w:rFonts w:eastAsia="Times New Roman"/>
        </w:rPr>
        <w:t xml:space="preserve">текущего </w:t>
      </w:r>
      <w:r w:rsidRPr="00F13F28">
        <w:rPr>
          <w:rFonts w:eastAsia="Times New Roman"/>
        </w:rPr>
        <w:t xml:space="preserve">контроля исполнения </w:t>
      </w:r>
      <w:r>
        <w:rPr>
          <w:rFonts w:eastAsia="Times New Roman"/>
        </w:rPr>
        <w:t xml:space="preserve">областного </w:t>
      </w:r>
      <w:r w:rsidRPr="00F13F28">
        <w:rPr>
          <w:rFonts w:eastAsia="Times New Roman"/>
        </w:rPr>
        <w:t xml:space="preserve">бюджета являются главные администраторы доходов бюджета, главные распорядители бюджетных средств, получатели бюджетных средств, главные администраторы источников финансирования дефицита бюджета, а также </w:t>
      </w:r>
      <w:r w:rsidR="008A5D98">
        <w:rPr>
          <w:rFonts w:eastAsia="Times New Roman"/>
        </w:rPr>
        <w:t xml:space="preserve">Финансовое управление Курганской области </w:t>
      </w:r>
      <w:r w:rsidRPr="00F13F28">
        <w:rPr>
          <w:rFonts w:eastAsia="Times New Roman"/>
        </w:rPr>
        <w:t xml:space="preserve">как орган, осуществляющий составление и организацию исполнения </w:t>
      </w:r>
      <w:r w:rsidR="008A5D98">
        <w:rPr>
          <w:rFonts w:eastAsia="Times New Roman"/>
        </w:rPr>
        <w:t xml:space="preserve">областного </w:t>
      </w:r>
      <w:r w:rsidRPr="00F13F28">
        <w:rPr>
          <w:rFonts w:eastAsia="Times New Roman"/>
        </w:rPr>
        <w:t xml:space="preserve">бюджета </w:t>
      </w:r>
      <w:r w:rsidRPr="008E6FB7">
        <w:rPr>
          <w:rFonts w:eastAsia="Times New Roman"/>
        </w:rPr>
        <w:t>(далее – финансовый орган)</w:t>
      </w:r>
      <w:r w:rsidR="008A5D98" w:rsidRPr="008E6FB7">
        <w:rPr>
          <w:rFonts w:eastAsia="Times New Roman"/>
        </w:rPr>
        <w:t>.</w:t>
      </w:r>
    </w:p>
    <w:p w:rsidR="00DF1519" w:rsidRPr="00DF1519" w:rsidRDefault="00DF1519" w:rsidP="00DF1519">
      <w:pPr>
        <w:spacing w:after="0" w:line="360" w:lineRule="auto"/>
        <w:ind w:right="-20" w:firstLine="709"/>
        <w:contextualSpacing/>
        <w:rPr>
          <w:rFonts w:eastAsia="Times New Roman"/>
        </w:rPr>
      </w:pPr>
      <w:r w:rsidRPr="00DF1519">
        <w:rPr>
          <w:rFonts w:eastAsia="Times New Roman"/>
        </w:rPr>
        <w:t>2.</w:t>
      </w:r>
      <w:r w:rsidR="00F13F28">
        <w:rPr>
          <w:rFonts w:eastAsia="Times New Roman"/>
        </w:rPr>
        <w:t>7</w:t>
      </w:r>
      <w:r w:rsidRPr="00DF1519">
        <w:rPr>
          <w:rFonts w:eastAsia="Times New Roman"/>
        </w:rPr>
        <w:t>.</w:t>
      </w:r>
      <w:r w:rsidRPr="00DF1519">
        <w:rPr>
          <w:rFonts w:eastAsia="Times New Roman"/>
        </w:rPr>
        <w:tab/>
        <w:t xml:space="preserve">Основными методами проведения </w:t>
      </w:r>
      <w:r>
        <w:rPr>
          <w:rFonts w:eastAsia="Times New Roman"/>
        </w:rPr>
        <w:t>текущего</w:t>
      </w:r>
      <w:r w:rsidRPr="00DF1519">
        <w:rPr>
          <w:rFonts w:eastAsia="Times New Roman"/>
        </w:rPr>
        <w:t xml:space="preserve"> контроля исполнения </w:t>
      </w:r>
      <w:r>
        <w:rPr>
          <w:rFonts w:eastAsia="Times New Roman"/>
        </w:rPr>
        <w:t xml:space="preserve">областного </w:t>
      </w:r>
      <w:r w:rsidRPr="00DF1519">
        <w:rPr>
          <w:rFonts w:eastAsia="Times New Roman"/>
        </w:rPr>
        <w:t>бюджета явля</w:t>
      </w:r>
      <w:r>
        <w:rPr>
          <w:rFonts w:eastAsia="Times New Roman"/>
        </w:rPr>
        <w:t>ю</w:t>
      </w:r>
      <w:r w:rsidRPr="00DF1519">
        <w:rPr>
          <w:rFonts w:eastAsia="Times New Roman"/>
        </w:rPr>
        <w:t>тся проверка и анализ.</w:t>
      </w:r>
    </w:p>
    <w:p w:rsidR="00B91374" w:rsidRDefault="00DF1519" w:rsidP="00DF1519">
      <w:pPr>
        <w:spacing w:after="0" w:line="360" w:lineRule="auto"/>
        <w:ind w:right="-20" w:firstLine="709"/>
        <w:contextualSpacing/>
        <w:rPr>
          <w:rFonts w:eastAsia="Times New Roman"/>
        </w:rPr>
      </w:pPr>
      <w:r w:rsidRPr="00DF1519">
        <w:rPr>
          <w:rFonts w:eastAsia="Times New Roman"/>
        </w:rPr>
        <w:t>2.</w:t>
      </w:r>
      <w:r w:rsidR="00F13F28">
        <w:rPr>
          <w:rFonts w:eastAsia="Times New Roman"/>
        </w:rPr>
        <w:t>8</w:t>
      </w:r>
      <w:r w:rsidRPr="00DF1519">
        <w:rPr>
          <w:rFonts w:eastAsia="Times New Roman"/>
        </w:rPr>
        <w:t>.</w:t>
      </w:r>
      <w:r w:rsidRPr="00DF1519">
        <w:rPr>
          <w:rFonts w:eastAsia="Times New Roman"/>
        </w:rPr>
        <w:tab/>
        <w:t xml:space="preserve"> Методические подходы, используемые </w:t>
      </w:r>
      <w:r>
        <w:rPr>
          <w:rFonts w:eastAsia="Times New Roman"/>
        </w:rPr>
        <w:t xml:space="preserve">при проведении текущего </w:t>
      </w:r>
      <w:r w:rsidRPr="00DF1519">
        <w:rPr>
          <w:rFonts w:eastAsia="Times New Roman"/>
        </w:rPr>
        <w:t xml:space="preserve">контроля, определяются </w:t>
      </w:r>
      <w:r w:rsidR="00253921">
        <w:rPr>
          <w:rFonts w:eastAsia="Times New Roman"/>
        </w:rPr>
        <w:t>ответственным исполнителем</w:t>
      </w:r>
      <w:r w:rsidRPr="00DF1519">
        <w:rPr>
          <w:rFonts w:eastAsia="Times New Roman"/>
        </w:rPr>
        <w:t xml:space="preserve"> и могут включать применение факторного и сравнительного анализа, анализа динамики, системного анализа </w:t>
      </w:r>
      <w:r w:rsidR="00EC4001">
        <w:rPr>
          <w:rFonts w:eastAsia="Times New Roman"/>
        </w:rPr>
        <w:t>или</w:t>
      </w:r>
      <w:r w:rsidRPr="00DF1519">
        <w:rPr>
          <w:rFonts w:eastAsia="Times New Roman"/>
        </w:rPr>
        <w:t xml:space="preserve"> иных приемов финансового контроля, выработанных практикой.</w:t>
      </w:r>
    </w:p>
    <w:p w:rsidR="000F4BEC" w:rsidRDefault="000F4BEC" w:rsidP="000F4BEC">
      <w:pPr>
        <w:tabs>
          <w:tab w:val="left" w:pos="4440"/>
        </w:tabs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ab/>
        <w:t>6</w:t>
      </w:r>
    </w:p>
    <w:p w:rsidR="008E0CF0" w:rsidRPr="008E0CF0" w:rsidRDefault="008E0CF0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2</w:t>
      </w:r>
      <w:r w:rsidRPr="008E0CF0">
        <w:rPr>
          <w:rFonts w:eastAsia="Times New Roman"/>
        </w:rPr>
        <w:t>.</w:t>
      </w:r>
      <w:r>
        <w:rPr>
          <w:rFonts w:eastAsia="Times New Roman"/>
        </w:rPr>
        <w:t>9</w:t>
      </w:r>
      <w:r w:rsidRPr="008E0CF0">
        <w:rPr>
          <w:rFonts w:eastAsia="Times New Roman"/>
        </w:rPr>
        <w:t>.</w:t>
      </w:r>
      <w:r w:rsidRPr="008E0CF0">
        <w:rPr>
          <w:rFonts w:eastAsia="Times New Roman"/>
        </w:rPr>
        <w:tab/>
        <w:t xml:space="preserve">Правовой и информационной основой </w:t>
      </w:r>
      <w:r>
        <w:rPr>
          <w:rFonts w:eastAsia="Times New Roman"/>
        </w:rPr>
        <w:t xml:space="preserve">текущего </w:t>
      </w:r>
      <w:r w:rsidRPr="008E0CF0">
        <w:rPr>
          <w:rFonts w:eastAsia="Times New Roman"/>
        </w:rPr>
        <w:t xml:space="preserve">контроля исполнения </w:t>
      </w:r>
      <w:r>
        <w:rPr>
          <w:rFonts w:eastAsia="Times New Roman"/>
        </w:rPr>
        <w:t>областного бюджета</w:t>
      </w:r>
      <w:r w:rsidRPr="008E0CF0">
        <w:rPr>
          <w:rFonts w:eastAsia="Times New Roman"/>
        </w:rPr>
        <w:t xml:space="preserve"> являются: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Бюджетный </w:t>
      </w:r>
      <w:r>
        <w:rPr>
          <w:rFonts w:eastAsia="Times New Roman"/>
        </w:rPr>
        <w:t>к</w:t>
      </w:r>
      <w:r w:rsidR="008E0CF0" w:rsidRPr="008E0CF0">
        <w:rPr>
          <w:rFonts w:eastAsia="Times New Roman"/>
        </w:rPr>
        <w:t>одекс Российской Федерации;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D47E0">
        <w:rPr>
          <w:rFonts w:eastAsia="Times New Roman"/>
        </w:rPr>
        <w:t>З</w:t>
      </w:r>
      <w:r w:rsidR="008E0CF0" w:rsidRPr="008E0CF0">
        <w:rPr>
          <w:rFonts w:eastAsia="Times New Roman"/>
        </w:rPr>
        <w:t xml:space="preserve">акон </w:t>
      </w:r>
      <w:r w:rsidR="008D47E0">
        <w:rPr>
          <w:rFonts w:eastAsia="Times New Roman"/>
        </w:rPr>
        <w:t xml:space="preserve">Курганской области </w:t>
      </w:r>
      <w:r w:rsidR="008E0CF0" w:rsidRPr="008E0CF0">
        <w:rPr>
          <w:rFonts w:eastAsia="Times New Roman"/>
        </w:rPr>
        <w:t>о</w:t>
      </w:r>
      <w:r w:rsidR="008E0CF0">
        <w:rPr>
          <w:rFonts w:eastAsia="Times New Roman"/>
        </w:rPr>
        <w:t>б областном</w:t>
      </w:r>
      <w:r w:rsidR="008E0CF0" w:rsidRPr="008E0CF0">
        <w:rPr>
          <w:rFonts w:eastAsia="Times New Roman"/>
        </w:rPr>
        <w:t xml:space="preserve"> бюджете на текущий финансовый год и </w:t>
      </w:r>
      <w:r w:rsidR="008E0CF0">
        <w:rPr>
          <w:rFonts w:eastAsia="Times New Roman"/>
        </w:rPr>
        <w:t xml:space="preserve">на </w:t>
      </w:r>
      <w:r w:rsidR="008E0CF0" w:rsidRPr="008E0CF0">
        <w:rPr>
          <w:rFonts w:eastAsia="Times New Roman"/>
        </w:rPr>
        <w:t>плановый период;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З</w:t>
      </w:r>
      <w:r w:rsidR="008E0CF0" w:rsidRPr="008E0CF0">
        <w:rPr>
          <w:rFonts w:eastAsia="Times New Roman"/>
        </w:rPr>
        <w:t xml:space="preserve">акон </w:t>
      </w:r>
      <w:r w:rsidR="008E0CF0">
        <w:rPr>
          <w:rFonts w:eastAsia="Times New Roman"/>
        </w:rPr>
        <w:t xml:space="preserve"> Курганской</w:t>
      </w:r>
      <w:proofErr w:type="gramEnd"/>
      <w:r w:rsidR="008E0CF0">
        <w:rPr>
          <w:rFonts w:eastAsia="Times New Roman"/>
        </w:rPr>
        <w:t xml:space="preserve"> области от 28 декабря 2007 года №</w:t>
      </w:r>
      <w:r w:rsidR="00EC4001">
        <w:rPr>
          <w:rFonts w:eastAsia="Times New Roman"/>
        </w:rPr>
        <w:t xml:space="preserve"> </w:t>
      </w:r>
      <w:r w:rsidR="008E0CF0">
        <w:rPr>
          <w:rFonts w:eastAsia="Times New Roman"/>
        </w:rPr>
        <w:t xml:space="preserve">326 </w:t>
      </w:r>
      <w:r w:rsidR="008E0CF0" w:rsidRPr="008E0CF0">
        <w:rPr>
          <w:rFonts w:eastAsia="Times New Roman"/>
        </w:rPr>
        <w:t xml:space="preserve">«О бюджетном процессе в </w:t>
      </w:r>
      <w:r w:rsidR="008E0CF0">
        <w:rPr>
          <w:rFonts w:eastAsia="Times New Roman"/>
        </w:rPr>
        <w:t>Курганской</w:t>
      </w:r>
      <w:r w:rsidR="008E0CF0" w:rsidRPr="008E0CF0">
        <w:rPr>
          <w:rFonts w:eastAsia="Times New Roman"/>
        </w:rPr>
        <w:t xml:space="preserve"> области»;</w:t>
      </w:r>
    </w:p>
    <w:p w:rsid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Закон </w:t>
      </w:r>
      <w:r w:rsidR="008E0CF0">
        <w:rPr>
          <w:rFonts w:eastAsia="Times New Roman"/>
        </w:rPr>
        <w:t>Курганской области</w:t>
      </w:r>
      <w:r w:rsidR="008E0CF0" w:rsidRPr="008E0CF0">
        <w:rPr>
          <w:rFonts w:eastAsia="Times New Roman"/>
        </w:rPr>
        <w:t xml:space="preserve"> от </w:t>
      </w:r>
      <w:r w:rsidR="00A67521">
        <w:rPr>
          <w:rFonts w:eastAsia="Times New Roman"/>
        </w:rPr>
        <w:t>0</w:t>
      </w:r>
      <w:r w:rsidR="008E0CF0" w:rsidRPr="008E0CF0">
        <w:rPr>
          <w:rFonts w:eastAsia="Times New Roman"/>
        </w:rPr>
        <w:t>5 июля   2011 года  № 43 «О Контрольно-счётной палате Курганской области  и отдельных вопросах деятельности контрольно-счётных органов муниципальных образований, расположенных на территории Курганской области»;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нормативные правовые акты </w:t>
      </w:r>
      <w:r w:rsidR="002D0CF3">
        <w:rPr>
          <w:rFonts w:eastAsia="Times New Roman"/>
        </w:rPr>
        <w:t>Курганской</w:t>
      </w:r>
      <w:r w:rsidR="008E0CF0" w:rsidRPr="008E0CF0">
        <w:rPr>
          <w:rFonts w:eastAsia="Times New Roman"/>
        </w:rPr>
        <w:t xml:space="preserve"> области, принимаемые во исполнение закона о</w:t>
      </w:r>
      <w:r w:rsidR="002D0CF3">
        <w:rPr>
          <w:rFonts w:eastAsia="Times New Roman"/>
        </w:rPr>
        <w:t>б областном</w:t>
      </w:r>
      <w:r w:rsidR="008E0CF0" w:rsidRPr="008E0CF0">
        <w:rPr>
          <w:rFonts w:eastAsia="Times New Roman"/>
        </w:rPr>
        <w:t xml:space="preserve"> бюджете на текущий финансовый год и </w:t>
      </w:r>
      <w:r w:rsidR="002D0CF3">
        <w:rPr>
          <w:rFonts w:eastAsia="Times New Roman"/>
        </w:rPr>
        <w:t xml:space="preserve">на </w:t>
      </w:r>
      <w:r w:rsidR="008E0CF0" w:rsidRPr="008E0CF0">
        <w:rPr>
          <w:rFonts w:eastAsia="Times New Roman"/>
        </w:rPr>
        <w:t>плановый период;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D47E0">
        <w:rPr>
          <w:rFonts w:eastAsia="Times New Roman"/>
        </w:rPr>
        <w:t>р</w:t>
      </w:r>
      <w:r w:rsidR="008E0CF0" w:rsidRPr="008E0CF0">
        <w:rPr>
          <w:rFonts w:eastAsia="Times New Roman"/>
        </w:rPr>
        <w:t>егламент Контрольно-счетной палаты;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план </w:t>
      </w:r>
      <w:r w:rsidR="00BF196B">
        <w:rPr>
          <w:rFonts w:eastAsia="Times New Roman"/>
        </w:rPr>
        <w:t>деятельности</w:t>
      </w:r>
      <w:r w:rsidR="008E0CF0" w:rsidRPr="008E0CF0">
        <w:rPr>
          <w:rFonts w:eastAsia="Times New Roman"/>
        </w:rPr>
        <w:t xml:space="preserve"> Контрольно-счетной палаты на текущий финансовый год;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</w:t>
      </w:r>
      <w:r w:rsidR="00A67521">
        <w:rPr>
          <w:rFonts w:eastAsia="Times New Roman"/>
        </w:rPr>
        <w:t xml:space="preserve"> декабря </w:t>
      </w:r>
      <w:r w:rsidR="008E0CF0" w:rsidRPr="008E0CF0">
        <w:rPr>
          <w:rFonts w:eastAsia="Times New Roman"/>
        </w:rPr>
        <w:t>2010</w:t>
      </w:r>
      <w:r w:rsidR="00A67521">
        <w:rPr>
          <w:rFonts w:eastAsia="Times New Roman"/>
        </w:rPr>
        <w:t xml:space="preserve"> года</w:t>
      </w:r>
      <w:r w:rsidR="008E0CF0" w:rsidRPr="008E0CF0">
        <w:rPr>
          <w:rFonts w:eastAsia="Times New Roman"/>
        </w:rPr>
        <w:t xml:space="preserve"> № 191</w:t>
      </w:r>
      <w:r w:rsidR="008E0CF0" w:rsidRPr="003741EB">
        <w:rPr>
          <w:rFonts w:eastAsia="Times New Roman"/>
        </w:rPr>
        <w:t>н;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>Указания о порядке применения бюджетной классификации Российской Федерации, утвержденные приказом Минфина России;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иные федеральные нормативные правовые акты и нормативные правовые акты </w:t>
      </w:r>
      <w:r w:rsidR="00D96D55">
        <w:rPr>
          <w:rFonts w:eastAsia="Times New Roman"/>
        </w:rPr>
        <w:t>Курганской</w:t>
      </w:r>
      <w:r w:rsidR="008E0CF0" w:rsidRPr="008E0CF0">
        <w:rPr>
          <w:rFonts w:eastAsia="Times New Roman"/>
        </w:rPr>
        <w:t xml:space="preserve"> области, регулирующие бюджетные правоотношения;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бюджетная отчетность финансового органа  по состоянию на </w:t>
      </w:r>
      <w:r>
        <w:rPr>
          <w:rFonts w:eastAsia="Times New Roman"/>
        </w:rPr>
        <w:t>0</w:t>
      </w:r>
      <w:r w:rsidR="008E0CF0" w:rsidRPr="008E0CF0">
        <w:rPr>
          <w:rFonts w:eastAsia="Times New Roman"/>
        </w:rPr>
        <w:t xml:space="preserve">1 апреля, </w:t>
      </w:r>
      <w:r>
        <w:rPr>
          <w:rFonts w:eastAsia="Times New Roman"/>
        </w:rPr>
        <w:br/>
        <w:t>0</w:t>
      </w:r>
      <w:r w:rsidR="008E0CF0" w:rsidRPr="008E0CF0">
        <w:rPr>
          <w:rFonts w:eastAsia="Times New Roman"/>
        </w:rPr>
        <w:t xml:space="preserve">1 июля и </w:t>
      </w:r>
      <w:r>
        <w:rPr>
          <w:rFonts w:eastAsia="Times New Roman"/>
        </w:rPr>
        <w:t>0</w:t>
      </w:r>
      <w:r w:rsidR="008E0CF0" w:rsidRPr="008E0CF0">
        <w:rPr>
          <w:rFonts w:eastAsia="Times New Roman"/>
        </w:rPr>
        <w:t>1 октября текущего финансового года;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EC4001">
        <w:rPr>
          <w:rFonts w:eastAsia="Times New Roman"/>
        </w:rPr>
        <w:t xml:space="preserve">государственные программы </w:t>
      </w:r>
      <w:r w:rsidR="008D47E0" w:rsidRPr="00EC4001">
        <w:rPr>
          <w:rFonts w:eastAsia="Times New Roman"/>
        </w:rPr>
        <w:t>Курганской области</w:t>
      </w:r>
      <w:r w:rsidR="008E0CF0" w:rsidRPr="00EC4001">
        <w:rPr>
          <w:rFonts w:eastAsia="Times New Roman"/>
        </w:rPr>
        <w:t>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>иная информация, получаемая по запросам</w:t>
      </w:r>
      <w:r w:rsidR="008D47E0">
        <w:rPr>
          <w:rFonts w:eastAsia="Times New Roman"/>
        </w:rPr>
        <w:t xml:space="preserve"> (при необходимости)</w:t>
      </w:r>
      <w:r w:rsidR="008E0CF0" w:rsidRPr="008E0CF0">
        <w:rPr>
          <w:rFonts w:eastAsia="Times New Roman"/>
        </w:rPr>
        <w:t>;</w:t>
      </w:r>
    </w:p>
    <w:p w:rsidR="000F4BEC" w:rsidRDefault="000F4BE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</w:p>
    <w:p w:rsidR="00A9103C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</w:p>
    <w:p w:rsidR="000F4BEC" w:rsidRDefault="000F4BEC" w:rsidP="000F4BEC">
      <w:pPr>
        <w:tabs>
          <w:tab w:val="left" w:pos="4560"/>
        </w:tabs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ab/>
        <w:t>7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>результаты контрольных и экспертно-аналитических мероприятий, проведенных</w:t>
      </w:r>
      <w:r w:rsidR="008D47E0">
        <w:rPr>
          <w:rFonts w:eastAsia="Times New Roman"/>
        </w:rPr>
        <w:t xml:space="preserve"> Контрольно-счетной палатой (при необходимости)</w:t>
      </w:r>
      <w:r w:rsidR="008E0CF0" w:rsidRPr="008E0CF0">
        <w:rPr>
          <w:rFonts w:eastAsia="Times New Roman"/>
        </w:rPr>
        <w:t>;</w:t>
      </w:r>
    </w:p>
    <w:p w:rsidR="008E0CF0" w:rsidRPr="008E0CF0" w:rsidRDefault="00A9103C" w:rsidP="008E0CF0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8E0CF0" w:rsidRPr="008E0CF0">
        <w:rPr>
          <w:rFonts w:eastAsia="Times New Roman"/>
        </w:rPr>
        <w:t xml:space="preserve">информация, размещенная на официальном сайте </w:t>
      </w:r>
      <w:r w:rsidR="00904410">
        <w:rPr>
          <w:rFonts w:eastAsia="Times New Roman"/>
        </w:rPr>
        <w:t xml:space="preserve">Единой информационной системы в сфере закупок </w:t>
      </w:r>
      <w:r w:rsidR="008D47E0">
        <w:rPr>
          <w:rFonts w:eastAsia="Times New Roman"/>
        </w:rPr>
        <w:t>(при необходимости).</w:t>
      </w:r>
    </w:p>
    <w:p w:rsidR="00D86CAA" w:rsidRDefault="00D86CAA" w:rsidP="00DE4A21">
      <w:pPr>
        <w:spacing w:after="13" w:line="360" w:lineRule="auto"/>
        <w:contextualSpacing/>
        <w:rPr>
          <w:rFonts w:eastAsia="Times New Roman"/>
          <w:sz w:val="12"/>
          <w:szCs w:val="12"/>
        </w:rPr>
      </w:pPr>
    </w:p>
    <w:p w:rsidR="00665EEA" w:rsidRDefault="00171588" w:rsidP="00DE4A21">
      <w:pPr>
        <w:spacing w:after="0" w:line="360" w:lineRule="auto"/>
        <w:ind w:left="706" w:right="639" w:firstLine="810"/>
        <w:contextualSpacing/>
        <w:rPr>
          <w:rFonts w:eastAsia="Times New Roman"/>
        </w:rPr>
      </w:pPr>
      <w:r w:rsidRPr="00FD5B36">
        <w:rPr>
          <w:rFonts w:eastAsia="Times New Roman"/>
          <w:b/>
          <w:bCs/>
        </w:rPr>
        <w:t>3.</w:t>
      </w:r>
      <w:r w:rsidRPr="00FD5B36">
        <w:rPr>
          <w:rFonts w:eastAsia="Times New Roman"/>
        </w:rPr>
        <w:t xml:space="preserve"> </w:t>
      </w:r>
      <w:r w:rsidR="00EE67C6" w:rsidRPr="00FD5B36">
        <w:rPr>
          <w:rFonts w:eastAsia="Times New Roman"/>
          <w:b/>
        </w:rPr>
        <w:t>Основные х</w:t>
      </w:r>
      <w:r w:rsidRPr="00FD5B36">
        <w:rPr>
          <w:rFonts w:eastAsia="Times New Roman"/>
          <w:b/>
          <w:bCs/>
        </w:rPr>
        <w:t>аракте</w:t>
      </w:r>
      <w:r w:rsidRPr="00FD5B36">
        <w:rPr>
          <w:rFonts w:eastAsia="Times New Roman"/>
          <w:b/>
          <w:bCs/>
          <w:spacing w:val="1"/>
        </w:rPr>
        <w:t>р</w:t>
      </w:r>
      <w:r w:rsidRPr="00FD5B36">
        <w:rPr>
          <w:rFonts w:eastAsia="Times New Roman"/>
          <w:b/>
          <w:bCs/>
        </w:rPr>
        <w:t>истик</w:t>
      </w:r>
      <w:r w:rsidRPr="00FD5B36">
        <w:rPr>
          <w:rFonts w:eastAsia="Times New Roman"/>
          <w:b/>
          <w:bCs/>
          <w:spacing w:val="2"/>
        </w:rPr>
        <w:t>и</w:t>
      </w:r>
      <w:r w:rsidR="00EE67C6" w:rsidRPr="00FD5B36">
        <w:rPr>
          <w:rFonts w:eastAsia="Times New Roman"/>
          <w:b/>
          <w:bCs/>
        </w:rPr>
        <w:t xml:space="preserve"> и </w:t>
      </w:r>
      <w:r w:rsidRPr="00FD5B36">
        <w:rPr>
          <w:rFonts w:eastAsia="Times New Roman"/>
          <w:b/>
          <w:bCs/>
          <w:spacing w:val="1"/>
        </w:rPr>
        <w:t>п</w:t>
      </w:r>
      <w:r w:rsidRPr="00FD5B36">
        <w:rPr>
          <w:rFonts w:eastAsia="Times New Roman"/>
          <w:b/>
          <w:bCs/>
        </w:rPr>
        <w:t>ро</w:t>
      </w:r>
      <w:r w:rsidRPr="00FD5B36">
        <w:rPr>
          <w:rFonts w:eastAsia="Times New Roman"/>
          <w:b/>
          <w:bCs/>
          <w:spacing w:val="1"/>
        </w:rPr>
        <w:t>ц</w:t>
      </w:r>
      <w:r w:rsidRPr="00FD5B36">
        <w:rPr>
          <w:rFonts w:eastAsia="Times New Roman"/>
          <w:b/>
          <w:bCs/>
        </w:rPr>
        <w:t>ед</w:t>
      </w:r>
      <w:r w:rsidRPr="00FD5B36">
        <w:rPr>
          <w:rFonts w:eastAsia="Times New Roman"/>
          <w:b/>
          <w:bCs/>
          <w:spacing w:val="1"/>
        </w:rPr>
        <w:t>у</w:t>
      </w:r>
      <w:r w:rsidRPr="00FD5B36">
        <w:rPr>
          <w:rFonts w:eastAsia="Times New Roman"/>
          <w:b/>
          <w:bCs/>
        </w:rPr>
        <w:t>ры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осущ</w:t>
      </w:r>
      <w:r w:rsidRPr="00FD5B36">
        <w:rPr>
          <w:rFonts w:eastAsia="Times New Roman"/>
          <w:b/>
          <w:bCs/>
          <w:spacing w:val="1"/>
        </w:rPr>
        <w:t>е</w:t>
      </w:r>
      <w:r w:rsidRPr="00FD5B36">
        <w:rPr>
          <w:rFonts w:eastAsia="Times New Roman"/>
          <w:b/>
          <w:bCs/>
        </w:rPr>
        <w:t>ств</w:t>
      </w:r>
      <w:r w:rsidRPr="00FD5B36">
        <w:rPr>
          <w:rFonts w:eastAsia="Times New Roman"/>
          <w:b/>
          <w:bCs/>
          <w:spacing w:val="1"/>
        </w:rPr>
        <w:t>л</w:t>
      </w:r>
      <w:r w:rsidRPr="00FD5B36">
        <w:rPr>
          <w:rFonts w:eastAsia="Times New Roman"/>
          <w:b/>
          <w:bCs/>
        </w:rPr>
        <w:t>ения</w:t>
      </w:r>
      <w:r w:rsidRPr="00FD5B36">
        <w:rPr>
          <w:rFonts w:eastAsia="Times New Roman"/>
        </w:rPr>
        <w:t xml:space="preserve"> </w:t>
      </w:r>
      <w:r w:rsidR="00665EEA">
        <w:rPr>
          <w:rFonts w:eastAsia="Times New Roman"/>
        </w:rPr>
        <w:t xml:space="preserve"> </w:t>
      </w:r>
    </w:p>
    <w:p w:rsidR="00D86CAA" w:rsidRDefault="00665EEA" w:rsidP="00DE4A21">
      <w:pPr>
        <w:spacing w:after="0" w:line="360" w:lineRule="auto"/>
        <w:ind w:left="706" w:right="639" w:firstLine="810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     </w:t>
      </w:r>
      <w:r w:rsidR="00D45847" w:rsidRPr="00D45847">
        <w:rPr>
          <w:rFonts w:eastAsia="Times New Roman"/>
          <w:b/>
        </w:rPr>
        <w:t>текущего</w:t>
      </w:r>
      <w:r w:rsidR="00171588" w:rsidRPr="00FD5B36">
        <w:rPr>
          <w:rFonts w:eastAsia="Times New Roman"/>
          <w:spacing w:val="2"/>
        </w:rPr>
        <w:t xml:space="preserve"> </w:t>
      </w:r>
      <w:r w:rsidR="00C807A9" w:rsidRPr="00FD5B36">
        <w:rPr>
          <w:rFonts w:eastAsia="Times New Roman"/>
          <w:b/>
          <w:bCs/>
        </w:rPr>
        <w:t>контрол</w:t>
      </w:r>
      <w:r w:rsidR="00457CE7" w:rsidRPr="00FD5B36">
        <w:rPr>
          <w:rFonts w:eastAsia="Times New Roman"/>
          <w:b/>
          <w:bCs/>
        </w:rPr>
        <w:t>я</w:t>
      </w:r>
      <w:r w:rsidR="00171588" w:rsidRPr="00FD5B36">
        <w:rPr>
          <w:rFonts w:eastAsia="Times New Roman"/>
          <w:spacing w:val="1"/>
        </w:rPr>
        <w:t xml:space="preserve"> </w:t>
      </w:r>
      <w:r w:rsidRPr="00665EEA">
        <w:rPr>
          <w:rFonts w:eastAsia="Times New Roman"/>
          <w:b/>
          <w:spacing w:val="1"/>
        </w:rPr>
        <w:t>исполнения</w:t>
      </w:r>
      <w:r>
        <w:rPr>
          <w:rFonts w:eastAsia="Times New Roman"/>
          <w:spacing w:val="1"/>
        </w:rPr>
        <w:t xml:space="preserve"> </w:t>
      </w:r>
      <w:r w:rsidR="00171588" w:rsidRPr="00FD5B36">
        <w:rPr>
          <w:rFonts w:eastAsia="Times New Roman"/>
          <w:spacing w:val="1"/>
        </w:rPr>
        <w:t xml:space="preserve"> </w:t>
      </w:r>
      <w:r w:rsidR="00C807A9" w:rsidRPr="00FD5B36">
        <w:rPr>
          <w:rFonts w:eastAsia="Times New Roman"/>
          <w:b/>
          <w:bCs/>
        </w:rPr>
        <w:t>областного</w:t>
      </w:r>
      <w:r w:rsidR="00171588" w:rsidRPr="00FD5B36">
        <w:rPr>
          <w:rFonts w:eastAsia="Times New Roman"/>
        </w:rPr>
        <w:t xml:space="preserve"> </w:t>
      </w:r>
      <w:r w:rsidR="00171588" w:rsidRPr="00FD5B36">
        <w:rPr>
          <w:rFonts w:eastAsia="Times New Roman"/>
          <w:b/>
          <w:bCs/>
        </w:rPr>
        <w:t>бюдж</w:t>
      </w:r>
      <w:r w:rsidR="00171588" w:rsidRPr="00FD5B36">
        <w:rPr>
          <w:rFonts w:eastAsia="Times New Roman"/>
          <w:b/>
          <w:bCs/>
          <w:spacing w:val="1"/>
        </w:rPr>
        <w:t>е</w:t>
      </w:r>
      <w:r w:rsidR="00171588" w:rsidRPr="00FD5B36">
        <w:rPr>
          <w:rFonts w:eastAsia="Times New Roman"/>
          <w:b/>
          <w:bCs/>
        </w:rPr>
        <w:t>та</w:t>
      </w:r>
    </w:p>
    <w:p w:rsidR="00D86CAA" w:rsidRDefault="00EE67C6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Основные х</w:t>
      </w:r>
      <w:r w:rsidR="00171588">
        <w:rPr>
          <w:rFonts w:eastAsia="Times New Roman"/>
        </w:rPr>
        <w:t>аракте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истик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  <w:spacing w:val="33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34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еду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32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ществ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ения</w:t>
      </w:r>
      <w:r w:rsidR="00171588">
        <w:rPr>
          <w:rFonts w:eastAsia="Times New Roman"/>
          <w:spacing w:val="33"/>
        </w:rPr>
        <w:t xml:space="preserve"> </w:t>
      </w:r>
      <w:r w:rsidR="00665EEA" w:rsidRPr="00843994">
        <w:rPr>
          <w:rFonts w:eastAsia="Times New Roman"/>
        </w:rPr>
        <w:t>текущего</w:t>
      </w:r>
      <w:r w:rsidR="00171588">
        <w:rPr>
          <w:rFonts w:eastAsia="Times New Roman"/>
        </w:rPr>
        <w:t xml:space="preserve"> </w:t>
      </w:r>
      <w:r w:rsidR="00C807A9">
        <w:rPr>
          <w:rFonts w:eastAsia="Times New Roman"/>
        </w:rPr>
        <w:t>контрол</w:t>
      </w:r>
      <w:r w:rsidR="003727D0">
        <w:rPr>
          <w:rFonts w:eastAsia="Times New Roman"/>
        </w:rPr>
        <w:t>я</w:t>
      </w:r>
      <w:r w:rsidR="00171588">
        <w:rPr>
          <w:rFonts w:eastAsia="Times New Roman"/>
        </w:rPr>
        <w:t xml:space="preserve"> </w:t>
      </w:r>
      <w:r w:rsidR="00665EEA">
        <w:rPr>
          <w:rFonts w:eastAsia="Times New Roman"/>
        </w:rPr>
        <w:t xml:space="preserve"> исполнения</w:t>
      </w:r>
      <w:r w:rsidR="00171588">
        <w:rPr>
          <w:rFonts w:eastAsia="Times New Roman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бюдже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 сос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оят в</w:t>
      </w:r>
      <w:r w:rsidR="00171588">
        <w:rPr>
          <w:rFonts w:eastAsia="Times New Roman"/>
          <w:spacing w:val="1"/>
        </w:rPr>
        <w:t xml:space="preserve"> </w:t>
      </w:r>
      <w:r w:rsidR="00171588">
        <w:rPr>
          <w:rFonts w:eastAsia="Times New Roman"/>
        </w:rPr>
        <w:t>сл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ду</w:t>
      </w:r>
      <w:r w:rsidR="00171588">
        <w:rPr>
          <w:rFonts w:eastAsia="Times New Roman"/>
          <w:spacing w:val="1"/>
        </w:rPr>
        <w:t>ю</w:t>
      </w:r>
      <w:r w:rsidR="00665EEA">
        <w:rPr>
          <w:rFonts w:eastAsia="Times New Roman"/>
        </w:rPr>
        <w:t>щем:</w:t>
      </w:r>
    </w:p>
    <w:p w:rsidR="00665EEA" w:rsidRDefault="00A9103C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665EEA">
        <w:rPr>
          <w:rFonts w:eastAsia="Times New Roman"/>
        </w:rPr>
        <w:t>анализ основных параметров  областного бюджета, утвержденных законом об областном бюджете на очередной финансовый год и на плановый период, с учетом внесенных в него за истекший период изменений;</w:t>
      </w:r>
    </w:p>
    <w:p w:rsidR="00665EEA" w:rsidRDefault="00A9103C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665EEA">
        <w:rPr>
          <w:rFonts w:eastAsia="Times New Roman"/>
        </w:rPr>
        <w:t>сравнительный анализ плановых показателей объема доходов областного бюджета с фактически поступившими за отчетный период доходами</w:t>
      </w:r>
      <w:r w:rsidR="00274E2A">
        <w:rPr>
          <w:rFonts w:eastAsia="Times New Roman"/>
        </w:rPr>
        <w:t>, с фактическими показателями аналогичного периода прошлого года;</w:t>
      </w:r>
    </w:p>
    <w:p w:rsidR="00665EEA" w:rsidRDefault="00A9103C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665EEA">
        <w:rPr>
          <w:rFonts w:eastAsia="Times New Roman"/>
        </w:rPr>
        <w:t>анализ уровня исполнения планов</w:t>
      </w:r>
      <w:r w:rsidR="000D5233">
        <w:rPr>
          <w:rFonts w:eastAsia="Times New Roman"/>
        </w:rPr>
        <w:t>ого</w:t>
      </w:r>
      <w:r w:rsidR="00665EEA">
        <w:rPr>
          <w:rFonts w:eastAsia="Times New Roman"/>
        </w:rPr>
        <w:t xml:space="preserve"> показател</w:t>
      </w:r>
      <w:r w:rsidR="000D5233">
        <w:rPr>
          <w:rFonts w:eastAsia="Times New Roman"/>
        </w:rPr>
        <w:t>я</w:t>
      </w:r>
      <w:r w:rsidR="00665EEA">
        <w:rPr>
          <w:rFonts w:eastAsia="Times New Roman"/>
        </w:rPr>
        <w:t xml:space="preserve"> по группе налоговых и неналоговых доходов</w:t>
      </w:r>
      <w:r w:rsidR="000D5233">
        <w:rPr>
          <w:rFonts w:eastAsia="Times New Roman"/>
        </w:rPr>
        <w:t xml:space="preserve"> в целом</w:t>
      </w:r>
      <w:r w:rsidR="00665EEA">
        <w:rPr>
          <w:rFonts w:eastAsia="Times New Roman"/>
        </w:rPr>
        <w:t xml:space="preserve">; анализ объема поступлений отдельных показателей по указанной группе доходов; оценка уровня исполнения </w:t>
      </w:r>
      <w:r w:rsidR="000D5233">
        <w:rPr>
          <w:rFonts w:eastAsia="Times New Roman"/>
        </w:rPr>
        <w:t>плановых показателей</w:t>
      </w:r>
      <w:r w:rsidR="000D5233" w:rsidRPr="000D5233">
        <w:rPr>
          <w:rFonts w:eastAsia="Times New Roman"/>
        </w:rPr>
        <w:t xml:space="preserve"> по указанной группе доходов</w:t>
      </w:r>
      <w:r w:rsidR="00274E2A">
        <w:rPr>
          <w:rFonts w:eastAsia="Times New Roman"/>
        </w:rPr>
        <w:t>;</w:t>
      </w:r>
    </w:p>
    <w:p w:rsidR="000D5233" w:rsidRDefault="00A9103C" w:rsidP="000D5233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0D5233" w:rsidRPr="000D5233">
        <w:rPr>
          <w:rFonts w:eastAsia="Times New Roman"/>
        </w:rPr>
        <w:t>анализ уровня исполнения планов</w:t>
      </w:r>
      <w:r w:rsidR="000D5233">
        <w:rPr>
          <w:rFonts w:eastAsia="Times New Roman"/>
        </w:rPr>
        <w:t>ого</w:t>
      </w:r>
      <w:r w:rsidR="000D5233" w:rsidRPr="000D5233">
        <w:rPr>
          <w:rFonts w:eastAsia="Times New Roman"/>
        </w:rPr>
        <w:t xml:space="preserve"> показател</w:t>
      </w:r>
      <w:r w:rsidR="000D5233">
        <w:rPr>
          <w:rFonts w:eastAsia="Times New Roman"/>
        </w:rPr>
        <w:t>я безвозмездных поступлений в целом</w:t>
      </w:r>
      <w:r w:rsidR="000D5233" w:rsidRPr="000D5233">
        <w:rPr>
          <w:rFonts w:eastAsia="Times New Roman"/>
        </w:rPr>
        <w:t>; анализ объема поступлений отдельных показателей по указанной группе доходов; оценка уровня исполнения плановых показателей по указанной группе доходов</w:t>
      </w:r>
      <w:r w:rsidR="00274E2A">
        <w:rPr>
          <w:rFonts w:eastAsia="Times New Roman"/>
        </w:rPr>
        <w:t>;</w:t>
      </w:r>
    </w:p>
    <w:p w:rsidR="00316E20" w:rsidRPr="00316E20" w:rsidRDefault="00A9103C" w:rsidP="00316E20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316E20" w:rsidRPr="00316E20">
        <w:rPr>
          <w:rFonts w:eastAsia="Times New Roman"/>
        </w:rPr>
        <w:t xml:space="preserve">сравнительный анализ плановых показателей объема </w:t>
      </w:r>
      <w:r w:rsidR="00316E20">
        <w:rPr>
          <w:rFonts w:eastAsia="Times New Roman"/>
        </w:rPr>
        <w:t>расходов</w:t>
      </w:r>
      <w:r w:rsidR="00316E20" w:rsidRPr="00316E20">
        <w:rPr>
          <w:rFonts w:eastAsia="Times New Roman"/>
        </w:rPr>
        <w:t xml:space="preserve"> областного бюджета с фактически </w:t>
      </w:r>
      <w:r w:rsidR="00316E20">
        <w:rPr>
          <w:rFonts w:eastAsia="Times New Roman"/>
        </w:rPr>
        <w:t>произведенными</w:t>
      </w:r>
      <w:r w:rsidR="00316E20" w:rsidRPr="00316E20">
        <w:rPr>
          <w:rFonts w:eastAsia="Times New Roman"/>
        </w:rPr>
        <w:t xml:space="preserve"> за отчетный период </w:t>
      </w:r>
      <w:r w:rsidR="00316E20">
        <w:rPr>
          <w:rFonts w:eastAsia="Times New Roman"/>
        </w:rPr>
        <w:t>расходами</w:t>
      </w:r>
      <w:r w:rsidR="00316E20" w:rsidRPr="00316E20">
        <w:rPr>
          <w:rFonts w:eastAsia="Times New Roman"/>
        </w:rPr>
        <w:t>, с фактическими показателями аналогичного периода прошлого года;</w:t>
      </w:r>
    </w:p>
    <w:p w:rsidR="00274E2A" w:rsidRPr="000D5233" w:rsidRDefault="00A9103C" w:rsidP="000D5233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316E20">
        <w:rPr>
          <w:rFonts w:eastAsia="Times New Roman"/>
        </w:rPr>
        <w:t>анализ структуры исполнения расходной части бюджета в разрезе разделов классификации расходов, оценка уровня исполнения; структурные особенности исполнения расходной части бюджета за истекший период;</w:t>
      </w:r>
    </w:p>
    <w:p w:rsidR="000F4BEC" w:rsidRDefault="000F4BEC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</w:p>
    <w:p w:rsidR="000F4BEC" w:rsidRDefault="000F4BEC" w:rsidP="000F4BEC">
      <w:pPr>
        <w:tabs>
          <w:tab w:val="left" w:pos="4725"/>
        </w:tabs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ab/>
        <w:t>8</w:t>
      </w:r>
    </w:p>
    <w:p w:rsidR="000D5233" w:rsidRDefault="00A9103C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320E5E" w:rsidRPr="00320E5E">
        <w:rPr>
          <w:rFonts w:eastAsia="Times New Roman"/>
        </w:rPr>
        <w:t xml:space="preserve">сравнительный анализ источников финансирования дефицита </w:t>
      </w:r>
      <w:r w:rsidR="00320E5E">
        <w:rPr>
          <w:rFonts w:eastAsia="Times New Roman"/>
        </w:rPr>
        <w:t xml:space="preserve">областного </w:t>
      </w:r>
      <w:r w:rsidR="00320E5E" w:rsidRPr="00320E5E">
        <w:rPr>
          <w:rFonts w:eastAsia="Times New Roman"/>
        </w:rPr>
        <w:t>бюджета за отчетный период и показателей, утвержденных законом о</w:t>
      </w:r>
      <w:r w:rsidR="00320E5E">
        <w:rPr>
          <w:rFonts w:eastAsia="Times New Roman"/>
        </w:rPr>
        <w:t>б областном</w:t>
      </w:r>
      <w:r w:rsidR="00320E5E" w:rsidRPr="00320E5E">
        <w:rPr>
          <w:rFonts w:eastAsia="Times New Roman"/>
        </w:rPr>
        <w:t xml:space="preserve"> бюджете на текущий финансовый год и </w:t>
      </w:r>
      <w:r w:rsidR="00320E5E">
        <w:rPr>
          <w:rFonts w:eastAsia="Times New Roman"/>
        </w:rPr>
        <w:t xml:space="preserve">на </w:t>
      </w:r>
      <w:r w:rsidR="00320E5E" w:rsidRPr="00320E5E">
        <w:rPr>
          <w:rFonts w:eastAsia="Times New Roman"/>
        </w:rPr>
        <w:t>плановый период</w:t>
      </w:r>
      <w:r w:rsidR="00320E5E">
        <w:rPr>
          <w:rFonts w:eastAsia="Times New Roman"/>
        </w:rPr>
        <w:t>;</w:t>
      </w:r>
    </w:p>
    <w:p w:rsidR="00492BD0" w:rsidRPr="00492BD0" w:rsidRDefault="00A9103C" w:rsidP="00492BD0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492BD0" w:rsidRPr="00492BD0">
        <w:rPr>
          <w:rFonts w:eastAsia="Times New Roman"/>
        </w:rPr>
        <w:t xml:space="preserve">анализ изменения объема и структуры государственного долга </w:t>
      </w:r>
      <w:r w:rsidR="00492BD0">
        <w:rPr>
          <w:rFonts w:eastAsia="Times New Roman"/>
        </w:rPr>
        <w:t>Курганской</w:t>
      </w:r>
      <w:r w:rsidR="00492BD0" w:rsidRPr="00492BD0">
        <w:rPr>
          <w:rFonts w:eastAsia="Times New Roman"/>
        </w:rPr>
        <w:t xml:space="preserve"> области за отчетный период по сравнению с данными на н</w:t>
      </w:r>
      <w:r w:rsidR="00727D9C">
        <w:rPr>
          <w:rFonts w:eastAsia="Times New Roman"/>
        </w:rPr>
        <w:t>ачало текущего финансового года;</w:t>
      </w:r>
    </w:p>
    <w:p w:rsidR="00727D9C" w:rsidRPr="00727D9C" w:rsidRDefault="00A9103C" w:rsidP="00727D9C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-</w:t>
      </w:r>
      <w:r w:rsidR="00727D9C" w:rsidRPr="00727D9C">
        <w:rPr>
          <w:rFonts w:eastAsia="Times New Roman"/>
        </w:rPr>
        <w:t xml:space="preserve">проверка соблюдения требований статьи 107 Бюджетного </w:t>
      </w:r>
      <w:r>
        <w:rPr>
          <w:rFonts w:eastAsia="Times New Roman"/>
        </w:rPr>
        <w:t>к</w:t>
      </w:r>
      <w:r w:rsidR="00727D9C" w:rsidRPr="00727D9C">
        <w:rPr>
          <w:rFonts w:eastAsia="Times New Roman"/>
        </w:rPr>
        <w:t xml:space="preserve">одекса Российской Федерации в части не превышения при исполнении бюджета </w:t>
      </w:r>
      <w:r w:rsidR="00727D9C">
        <w:rPr>
          <w:rFonts w:eastAsia="Times New Roman"/>
        </w:rPr>
        <w:t>Курганской</w:t>
      </w:r>
      <w:r w:rsidR="00727D9C" w:rsidRPr="00727D9C">
        <w:rPr>
          <w:rFonts w:eastAsia="Times New Roman"/>
        </w:rPr>
        <w:t xml:space="preserve"> области предельного объема государственного долга, утвержденного законом о</w:t>
      </w:r>
      <w:r w:rsidR="00727D9C">
        <w:rPr>
          <w:rFonts w:eastAsia="Times New Roman"/>
        </w:rPr>
        <w:t>б областном</w:t>
      </w:r>
      <w:r w:rsidR="00727D9C" w:rsidRPr="00727D9C">
        <w:rPr>
          <w:rFonts w:eastAsia="Times New Roman"/>
        </w:rPr>
        <w:t xml:space="preserve"> бюджете на текущий финансовый год и </w:t>
      </w:r>
      <w:r w:rsidR="00727D9C">
        <w:rPr>
          <w:rFonts w:eastAsia="Times New Roman"/>
        </w:rPr>
        <w:t>на плановый период.</w:t>
      </w:r>
    </w:p>
    <w:p w:rsidR="00B211DC" w:rsidRDefault="00B211DC" w:rsidP="00DE4A21">
      <w:pPr>
        <w:spacing w:after="0" w:line="360" w:lineRule="auto"/>
        <w:ind w:right="-20" w:firstLine="707"/>
        <w:contextualSpacing/>
        <w:rPr>
          <w:rFonts w:eastAsia="Times New Roman"/>
          <w:b/>
        </w:rPr>
      </w:pPr>
    </w:p>
    <w:p w:rsidR="000E035E" w:rsidRDefault="006C0383" w:rsidP="00DE4A21">
      <w:pPr>
        <w:spacing w:after="0" w:line="360" w:lineRule="auto"/>
        <w:ind w:right="-20" w:firstLine="707"/>
        <w:contextualSpacing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="000E035E">
        <w:rPr>
          <w:rFonts w:eastAsia="Times New Roman"/>
          <w:b/>
        </w:rPr>
        <w:t xml:space="preserve">4. </w:t>
      </w:r>
      <w:r w:rsidR="00E934D3" w:rsidRPr="00E934D3">
        <w:rPr>
          <w:rFonts w:eastAsia="Times New Roman"/>
          <w:b/>
        </w:rPr>
        <w:t xml:space="preserve">Организация осуществления подготовки информации об </w:t>
      </w:r>
    </w:p>
    <w:p w:rsidR="00665EEA" w:rsidRPr="00E934D3" w:rsidRDefault="000E035E" w:rsidP="00DE4A21">
      <w:pPr>
        <w:spacing w:after="0" w:line="360" w:lineRule="auto"/>
        <w:ind w:right="-20" w:firstLine="707"/>
        <w:contextualSpacing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</w:t>
      </w:r>
      <w:r w:rsidR="006C0383">
        <w:rPr>
          <w:rFonts w:eastAsia="Times New Roman"/>
          <w:b/>
        </w:rPr>
        <w:t xml:space="preserve">   </w:t>
      </w:r>
      <w:r>
        <w:rPr>
          <w:rFonts w:eastAsia="Times New Roman"/>
          <w:b/>
        </w:rPr>
        <w:t xml:space="preserve"> </w:t>
      </w:r>
      <w:r w:rsidR="00E934D3" w:rsidRPr="00E934D3">
        <w:rPr>
          <w:rFonts w:eastAsia="Times New Roman"/>
          <w:b/>
        </w:rPr>
        <w:t>исполнении областного бюджета</w:t>
      </w:r>
    </w:p>
    <w:p w:rsidR="00D86CAA" w:rsidRPr="00776C87" w:rsidRDefault="00776C87" w:rsidP="00DE4A21">
      <w:pPr>
        <w:spacing w:after="6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8405F7">
        <w:rPr>
          <w:rFonts w:eastAsia="Times New Roman"/>
        </w:rPr>
        <w:t>4.1.</w:t>
      </w:r>
      <w:r>
        <w:rPr>
          <w:rFonts w:eastAsia="Times New Roman"/>
        </w:rPr>
        <w:t xml:space="preserve"> </w:t>
      </w:r>
      <w:r w:rsidRPr="00776C87">
        <w:rPr>
          <w:rFonts w:eastAsia="Times New Roman"/>
        </w:rPr>
        <w:t>Информация об исполнении областного бюджета формируется на основе итогов анализа и оценки рассматриваемых вопросов</w:t>
      </w:r>
      <w:r>
        <w:rPr>
          <w:rFonts w:eastAsia="Times New Roman"/>
        </w:rPr>
        <w:t>.</w:t>
      </w:r>
    </w:p>
    <w:p w:rsidR="006C3B51" w:rsidRDefault="00D4675A" w:rsidP="00E733B0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8405F7">
        <w:rPr>
          <w:rFonts w:eastAsia="Times New Roman"/>
        </w:rPr>
        <w:t xml:space="preserve">4.2. </w:t>
      </w:r>
      <w:r>
        <w:rPr>
          <w:rFonts w:eastAsia="Times New Roman"/>
        </w:rPr>
        <w:t xml:space="preserve">Текст </w:t>
      </w:r>
      <w:r w:rsidR="00E733B0">
        <w:rPr>
          <w:rFonts w:eastAsia="Times New Roman"/>
        </w:rPr>
        <w:t>информации</w:t>
      </w:r>
      <w:r>
        <w:rPr>
          <w:rFonts w:eastAsia="Times New Roman"/>
        </w:rPr>
        <w:t xml:space="preserve"> </w:t>
      </w:r>
      <w:r w:rsidR="00E733B0" w:rsidRPr="00E733B0">
        <w:rPr>
          <w:rFonts w:eastAsia="Times New Roman"/>
        </w:rPr>
        <w:t xml:space="preserve">об исполнении областного бюджета </w:t>
      </w:r>
      <w:r>
        <w:rPr>
          <w:rFonts w:eastAsia="Times New Roman"/>
        </w:rPr>
        <w:t xml:space="preserve">должен содержать </w:t>
      </w:r>
      <w:r w:rsidR="00E733B0">
        <w:rPr>
          <w:rFonts w:eastAsia="Times New Roman"/>
        </w:rPr>
        <w:t>сведения</w:t>
      </w:r>
      <w:r>
        <w:rPr>
          <w:rFonts w:eastAsia="Times New Roman"/>
        </w:rPr>
        <w:t xml:space="preserve"> о правовых основаниях</w:t>
      </w:r>
      <w:r w:rsidR="00E733B0">
        <w:rPr>
          <w:rFonts w:eastAsia="Times New Roman"/>
        </w:rPr>
        <w:t xml:space="preserve"> подготовки данной информации</w:t>
      </w:r>
      <w:r>
        <w:rPr>
          <w:rFonts w:eastAsia="Times New Roman"/>
        </w:rPr>
        <w:t>.</w:t>
      </w:r>
      <w:r w:rsidR="00374C15">
        <w:rPr>
          <w:rFonts w:eastAsia="Times New Roman"/>
        </w:rPr>
        <w:t xml:space="preserve"> </w:t>
      </w:r>
    </w:p>
    <w:p w:rsidR="00DB143A" w:rsidRDefault="00DB143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DA31BE">
        <w:rPr>
          <w:rFonts w:eastAsia="Times New Roman"/>
        </w:rPr>
        <w:t xml:space="preserve"> </w:t>
      </w:r>
      <w:r w:rsidR="008405F7">
        <w:rPr>
          <w:rFonts w:eastAsia="Times New Roman"/>
        </w:rPr>
        <w:t xml:space="preserve">4.3. </w:t>
      </w:r>
      <w:r w:rsidR="00E733B0">
        <w:rPr>
          <w:rFonts w:eastAsia="Times New Roman"/>
        </w:rPr>
        <w:t xml:space="preserve">Информация </w:t>
      </w:r>
      <w:r w:rsidR="00E733B0" w:rsidRPr="00E733B0">
        <w:rPr>
          <w:rFonts w:eastAsia="Times New Roman"/>
        </w:rPr>
        <w:t xml:space="preserve">об исполнении областного бюджета </w:t>
      </w:r>
      <w:r>
        <w:rPr>
          <w:rFonts w:eastAsia="Times New Roman"/>
        </w:rPr>
        <w:t>не должн</w:t>
      </w:r>
      <w:r w:rsidR="00E733B0">
        <w:rPr>
          <w:rFonts w:eastAsia="Times New Roman"/>
        </w:rPr>
        <w:t>а</w:t>
      </w:r>
      <w:r>
        <w:rPr>
          <w:rFonts w:eastAsia="Times New Roman"/>
        </w:rPr>
        <w:t xml:space="preserve"> содержать политических оценок решений, принятых органами законодательной и исполнительной власти Курганской области.</w:t>
      </w:r>
    </w:p>
    <w:p w:rsidR="00D64EBA" w:rsidRDefault="00A9103C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8405F7">
        <w:rPr>
          <w:rFonts w:eastAsia="Times New Roman"/>
        </w:rPr>
        <w:t xml:space="preserve">4.4. </w:t>
      </w:r>
      <w:r w:rsidR="00D64EBA">
        <w:rPr>
          <w:rFonts w:eastAsia="Times New Roman"/>
        </w:rPr>
        <w:t xml:space="preserve">При выявлении в ходе </w:t>
      </w:r>
      <w:r w:rsidR="00E733B0">
        <w:rPr>
          <w:rFonts w:eastAsia="Times New Roman"/>
        </w:rPr>
        <w:t xml:space="preserve">подготовки </w:t>
      </w:r>
      <w:r w:rsidR="00E733B0" w:rsidRPr="00E733B0">
        <w:rPr>
          <w:rFonts w:eastAsia="Times New Roman"/>
        </w:rPr>
        <w:t xml:space="preserve">информации об исполнении областного бюджета </w:t>
      </w:r>
      <w:r w:rsidR="00D64EBA">
        <w:rPr>
          <w:rFonts w:eastAsia="Times New Roman"/>
        </w:rPr>
        <w:t xml:space="preserve">нарушений положений законодательства Российской Федерации и (или) Курганской области они должны быть </w:t>
      </w:r>
      <w:r w:rsidR="00E733B0">
        <w:rPr>
          <w:rFonts w:eastAsia="Times New Roman"/>
        </w:rPr>
        <w:t xml:space="preserve">отражены в тексте </w:t>
      </w:r>
      <w:r w:rsidR="00D64EBA">
        <w:rPr>
          <w:rFonts w:eastAsia="Times New Roman"/>
        </w:rPr>
        <w:t>с указанием сути нарушения и ссылкой на нормативный правовой акт.</w:t>
      </w:r>
    </w:p>
    <w:p w:rsidR="00D64EBA" w:rsidRDefault="00A9103C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C043AA">
        <w:rPr>
          <w:rFonts w:eastAsia="Times New Roman"/>
        </w:rPr>
        <w:t xml:space="preserve"> </w:t>
      </w:r>
      <w:r w:rsidR="008405F7">
        <w:rPr>
          <w:rFonts w:eastAsia="Times New Roman"/>
        </w:rPr>
        <w:t xml:space="preserve">4.5. </w:t>
      </w:r>
      <w:r w:rsidR="00E934D3">
        <w:rPr>
          <w:rFonts w:eastAsia="Times New Roman"/>
        </w:rPr>
        <w:t>Срок подготовки информации не должен превышать</w:t>
      </w:r>
      <w:r w:rsidR="007141ED">
        <w:rPr>
          <w:rFonts w:eastAsia="Times New Roman"/>
        </w:rPr>
        <w:t xml:space="preserve"> 15 календарных дней с даты поступления в Контрольно-счетную палату отчета об исполнении областного бюджета</w:t>
      </w:r>
      <w:r w:rsidR="00E934D3">
        <w:rPr>
          <w:rFonts w:eastAsia="Times New Roman"/>
        </w:rPr>
        <w:t xml:space="preserve">. </w:t>
      </w:r>
      <w:r w:rsidR="00D64EBA">
        <w:rPr>
          <w:rFonts w:eastAsia="Times New Roman"/>
        </w:rPr>
        <w:t xml:space="preserve"> </w:t>
      </w:r>
    </w:p>
    <w:p w:rsidR="000F4BEC" w:rsidRDefault="00C043AA" w:rsidP="00C043AA">
      <w:pPr>
        <w:tabs>
          <w:tab w:val="left" w:pos="945"/>
        </w:tabs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</w:p>
    <w:p w:rsidR="000F4BEC" w:rsidRDefault="000F4BEC" w:rsidP="00C043AA">
      <w:pPr>
        <w:tabs>
          <w:tab w:val="left" w:pos="945"/>
        </w:tabs>
        <w:spacing w:after="0" w:line="360" w:lineRule="auto"/>
        <w:contextualSpacing/>
        <w:rPr>
          <w:rFonts w:eastAsia="Times New Roman"/>
        </w:rPr>
      </w:pPr>
    </w:p>
    <w:p w:rsidR="000F4BEC" w:rsidRDefault="000F4BEC" w:rsidP="000F4BEC">
      <w:pPr>
        <w:tabs>
          <w:tab w:val="left" w:pos="945"/>
        </w:tabs>
        <w:spacing w:after="0" w:line="360" w:lineRule="auto"/>
        <w:contextualSpacing/>
        <w:jc w:val="center"/>
        <w:rPr>
          <w:rFonts w:eastAsia="Times New Roman"/>
        </w:rPr>
      </w:pPr>
      <w:r>
        <w:rPr>
          <w:rFonts w:eastAsia="Times New Roman"/>
        </w:rPr>
        <w:t>9</w:t>
      </w:r>
    </w:p>
    <w:p w:rsidR="00C043AA" w:rsidRDefault="00A9103C" w:rsidP="00C043AA">
      <w:pPr>
        <w:tabs>
          <w:tab w:val="left" w:pos="945"/>
        </w:tabs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C043AA" w:rsidRPr="00C043AA">
        <w:rPr>
          <w:rFonts w:eastAsia="Times New Roman"/>
        </w:rPr>
        <w:t>4.</w:t>
      </w:r>
      <w:r w:rsidR="00C043AA">
        <w:rPr>
          <w:rFonts w:eastAsia="Times New Roman"/>
        </w:rPr>
        <w:t>6</w:t>
      </w:r>
      <w:r w:rsidR="00C043AA" w:rsidRPr="00C043AA">
        <w:rPr>
          <w:rFonts w:eastAsia="Times New Roman"/>
        </w:rPr>
        <w:t>. В случае необходимости Контрольно-счетной палатой подготавливаются рекомендации, предложения в части текущего исполнения областного бюджета  и направляются соответствующим адресатам.</w:t>
      </w:r>
    </w:p>
    <w:p w:rsidR="00C9795F" w:rsidRDefault="00A9103C" w:rsidP="00E934D3">
      <w:pPr>
        <w:tabs>
          <w:tab w:val="left" w:pos="960"/>
        </w:tabs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8405F7">
        <w:rPr>
          <w:rFonts w:eastAsia="Times New Roman"/>
        </w:rPr>
        <w:t>4.</w:t>
      </w:r>
      <w:r w:rsidR="00C043AA">
        <w:rPr>
          <w:rFonts w:eastAsia="Times New Roman"/>
        </w:rPr>
        <w:t>7</w:t>
      </w:r>
      <w:r w:rsidR="008405F7">
        <w:rPr>
          <w:rFonts w:eastAsia="Times New Roman"/>
        </w:rPr>
        <w:t xml:space="preserve">. </w:t>
      </w:r>
      <w:r w:rsidR="00E934D3">
        <w:rPr>
          <w:rFonts w:eastAsia="Times New Roman"/>
        </w:rPr>
        <w:t>Подготовленная ответственным исполнителем информация</w:t>
      </w:r>
      <w:r w:rsidR="00E934D3" w:rsidRPr="00E934D3">
        <w:rPr>
          <w:rFonts w:eastAsia="Times New Roman"/>
        </w:rPr>
        <w:t xml:space="preserve"> об исполнении областного бюджета</w:t>
      </w:r>
      <w:r w:rsidR="00E934D3">
        <w:rPr>
          <w:rFonts w:eastAsia="Times New Roman"/>
        </w:rPr>
        <w:t xml:space="preserve"> подписывается председателем </w:t>
      </w:r>
      <w:r w:rsidR="00DB70C8">
        <w:rPr>
          <w:rFonts w:eastAsia="Times New Roman"/>
        </w:rPr>
        <w:t>(</w:t>
      </w:r>
      <w:r w:rsidR="00DB70C8" w:rsidRPr="00DB70C8">
        <w:rPr>
          <w:rFonts w:eastAsia="Times New Roman"/>
        </w:rPr>
        <w:t>заместителем председателя</w:t>
      </w:r>
      <w:r w:rsidR="00DB70C8">
        <w:rPr>
          <w:rFonts w:eastAsia="Times New Roman"/>
        </w:rPr>
        <w:t>)</w:t>
      </w:r>
      <w:r w:rsidR="00DB70C8" w:rsidRPr="00DB70C8">
        <w:rPr>
          <w:rFonts w:eastAsia="Times New Roman"/>
        </w:rPr>
        <w:t xml:space="preserve"> </w:t>
      </w:r>
      <w:r w:rsidR="00E934D3">
        <w:rPr>
          <w:rFonts w:eastAsia="Times New Roman"/>
        </w:rPr>
        <w:t>Контрольно-счет</w:t>
      </w:r>
      <w:r w:rsidR="00260D0A">
        <w:rPr>
          <w:rFonts w:eastAsia="Times New Roman"/>
        </w:rPr>
        <w:t>ной палаты</w:t>
      </w:r>
      <w:r w:rsidR="00E934D3">
        <w:rPr>
          <w:rFonts w:eastAsia="Times New Roman"/>
        </w:rPr>
        <w:t xml:space="preserve"> и </w:t>
      </w:r>
      <w:r w:rsidR="00E934D3" w:rsidRPr="00E934D3">
        <w:rPr>
          <w:rFonts w:eastAsia="Times New Roman"/>
          <w:bCs/>
        </w:rPr>
        <w:t xml:space="preserve"> направляется </w:t>
      </w:r>
      <w:r w:rsidR="00E934D3">
        <w:rPr>
          <w:rFonts w:eastAsia="Times New Roman"/>
          <w:bCs/>
        </w:rPr>
        <w:t xml:space="preserve">на бумажном носителе с сопроводительным письмом </w:t>
      </w:r>
      <w:r w:rsidR="00E934D3" w:rsidRPr="00E934D3">
        <w:rPr>
          <w:rFonts w:eastAsia="Times New Roman"/>
          <w:bCs/>
        </w:rPr>
        <w:t>в Курганскую областную Думу</w:t>
      </w:r>
      <w:r w:rsidR="00E934D3">
        <w:rPr>
          <w:rFonts w:eastAsia="Times New Roman"/>
          <w:bCs/>
        </w:rPr>
        <w:t>, Губернатору Курганской области.</w:t>
      </w: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Pr="00C9795F" w:rsidRDefault="00C9795F" w:rsidP="00C9795F">
      <w:pPr>
        <w:rPr>
          <w:rFonts w:eastAsia="Times New Roman"/>
        </w:rPr>
      </w:pPr>
    </w:p>
    <w:p w:rsidR="00C9795F" w:rsidRDefault="00C9795F" w:rsidP="00C9795F">
      <w:pPr>
        <w:rPr>
          <w:rFonts w:eastAsia="Times New Roman"/>
        </w:rPr>
      </w:pPr>
    </w:p>
    <w:sectPr w:rsidR="00C9795F" w:rsidSect="005F151D">
      <w:pgSz w:w="11904" w:h="16840"/>
      <w:pgMar w:top="728" w:right="845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3C1A"/>
    <w:multiLevelType w:val="multilevel"/>
    <w:tmpl w:val="AFA01538"/>
    <w:lvl w:ilvl="0">
      <w:start w:val="1"/>
      <w:numFmt w:val="decimal"/>
      <w:pStyle w:val="2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A"/>
    <w:rsid w:val="00017162"/>
    <w:rsid w:val="00025C00"/>
    <w:rsid w:val="00034D2F"/>
    <w:rsid w:val="00052020"/>
    <w:rsid w:val="00052C22"/>
    <w:rsid w:val="000619CB"/>
    <w:rsid w:val="0007231F"/>
    <w:rsid w:val="000877CC"/>
    <w:rsid w:val="000D5233"/>
    <w:rsid w:val="000D5863"/>
    <w:rsid w:val="000D5FC2"/>
    <w:rsid w:val="000E035E"/>
    <w:rsid w:val="000E4DB2"/>
    <w:rsid w:val="000F1458"/>
    <w:rsid w:val="000F4BEC"/>
    <w:rsid w:val="00102A21"/>
    <w:rsid w:val="001110D8"/>
    <w:rsid w:val="001171AD"/>
    <w:rsid w:val="00122717"/>
    <w:rsid w:val="0015404D"/>
    <w:rsid w:val="00171588"/>
    <w:rsid w:val="001B21AA"/>
    <w:rsid w:val="001B69DE"/>
    <w:rsid w:val="001C38A4"/>
    <w:rsid w:val="001D49C7"/>
    <w:rsid w:val="00201ADB"/>
    <w:rsid w:val="002274E4"/>
    <w:rsid w:val="00231F73"/>
    <w:rsid w:val="00233102"/>
    <w:rsid w:val="002344CD"/>
    <w:rsid w:val="00236049"/>
    <w:rsid w:val="00253921"/>
    <w:rsid w:val="00260D0A"/>
    <w:rsid w:val="00271E56"/>
    <w:rsid w:val="00272AD9"/>
    <w:rsid w:val="00274E2A"/>
    <w:rsid w:val="00285734"/>
    <w:rsid w:val="002A21C2"/>
    <w:rsid w:val="002A57BB"/>
    <w:rsid w:val="002B0C4F"/>
    <w:rsid w:val="002B7816"/>
    <w:rsid w:val="002C70FE"/>
    <w:rsid w:val="002D0CF3"/>
    <w:rsid w:val="002D337E"/>
    <w:rsid w:val="002E7533"/>
    <w:rsid w:val="002F3856"/>
    <w:rsid w:val="002F6BC4"/>
    <w:rsid w:val="003113D7"/>
    <w:rsid w:val="00314504"/>
    <w:rsid w:val="0031490B"/>
    <w:rsid w:val="00316E20"/>
    <w:rsid w:val="00320E5E"/>
    <w:rsid w:val="00322F23"/>
    <w:rsid w:val="003373DC"/>
    <w:rsid w:val="0036303A"/>
    <w:rsid w:val="003727D0"/>
    <w:rsid w:val="00373E1B"/>
    <w:rsid w:val="003741EB"/>
    <w:rsid w:val="00374C15"/>
    <w:rsid w:val="00380199"/>
    <w:rsid w:val="00394C3E"/>
    <w:rsid w:val="003B2C2F"/>
    <w:rsid w:val="003F2C98"/>
    <w:rsid w:val="004011D9"/>
    <w:rsid w:val="00403BC4"/>
    <w:rsid w:val="00403DCC"/>
    <w:rsid w:val="00427785"/>
    <w:rsid w:val="0043624A"/>
    <w:rsid w:val="00445C76"/>
    <w:rsid w:val="004521F7"/>
    <w:rsid w:val="00457CE7"/>
    <w:rsid w:val="00486E77"/>
    <w:rsid w:val="00492BD0"/>
    <w:rsid w:val="004944D9"/>
    <w:rsid w:val="004956D2"/>
    <w:rsid w:val="004B23EB"/>
    <w:rsid w:val="004D2CB5"/>
    <w:rsid w:val="0053239E"/>
    <w:rsid w:val="00533A2A"/>
    <w:rsid w:val="0056283F"/>
    <w:rsid w:val="00563AD6"/>
    <w:rsid w:val="00580A3C"/>
    <w:rsid w:val="00591895"/>
    <w:rsid w:val="005932C7"/>
    <w:rsid w:val="005C5DE0"/>
    <w:rsid w:val="005E3CE7"/>
    <w:rsid w:val="005F09EB"/>
    <w:rsid w:val="005F151D"/>
    <w:rsid w:val="005F3602"/>
    <w:rsid w:val="005F593D"/>
    <w:rsid w:val="00603B02"/>
    <w:rsid w:val="00613F35"/>
    <w:rsid w:val="00615F8A"/>
    <w:rsid w:val="00625FA9"/>
    <w:rsid w:val="006405F8"/>
    <w:rsid w:val="00642048"/>
    <w:rsid w:val="006430A8"/>
    <w:rsid w:val="0064717E"/>
    <w:rsid w:val="00653D49"/>
    <w:rsid w:val="00665EEA"/>
    <w:rsid w:val="006921F8"/>
    <w:rsid w:val="0069350A"/>
    <w:rsid w:val="006A77A5"/>
    <w:rsid w:val="006C0383"/>
    <w:rsid w:val="006C3B51"/>
    <w:rsid w:val="006C74B5"/>
    <w:rsid w:val="006D4407"/>
    <w:rsid w:val="006F49AC"/>
    <w:rsid w:val="007105C9"/>
    <w:rsid w:val="007141ED"/>
    <w:rsid w:val="00721162"/>
    <w:rsid w:val="00722907"/>
    <w:rsid w:val="00727D9C"/>
    <w:rsid w:val="00732955"/>
    <w:rsid w:val="00733737"/>
    <w:rsid w:val="00735EFC"/>
    <w:rsid w:val="00736824"/>
    <w:rsid w:val="00745455"/>
    <w:rsid w:val="00756152"/>
    <w:rsid w:val="007714A5"/>
    <w:rsid w:val="0077584B"/>
    <w:rsid w:val="00776C87"/>
    <w:rsid w:val="0078709C"/>
    <w:rsid w:val="007A6192"/>
    <w:rsid w:val="007B6C00"/>
    <w:rsid w:val="007C22C7"/>
    <w:rsid w:val="007F0411"/>
    <w:rsid w:val="007F4B27"/>
    <w:rsid w:val="007F6EFC"/>
    <w:rsid w:val="00822728"/>
    <w:rsid w:val="00822A59"/>
    <w:rsid w:val="00832475"/>
    <w:rsid w:val="00836E5E"/>
    <w:rsid w:val="008405F7"/>
    <w:rsid w:val="00843209"/>
    <w:rsid w:val="00843994"/>
    <w:rsid w:val="00851928"/>
    <w:rsid w:val="008543E4"/>
    <w:rsid w:val="008676EC"/>
    <w:rsid w:val="00872C15"/>
    <w:rsid w:val="0088628A"/>
    <w:rsid w:val="008931B5"/>
    <w:rsid w:val="008A5D98"/>
    <w:rsid w:val="008D42CA"/>
    <w:rsid w:val="008D47E0"/>
    <w:rsid w:val="008D58B6"/>
    <w:rsid w:val="008E0CF0"/>
    <w:rsid w:val="008E6FB7"/>
    <w:rsid w:val="00904410"/>
    <w:rsid w:val="00913B33"/>
    <w:rsid w:val="00915CCC"/>
    <w:rsid w:val="00953FFF"/>
    <w:rsid w:val="0095748D"/>
    <w:rsid w:val="0096733E"/>
    <w:rsid w:val="0097456A"/>
    <w:rsid w:val="00983CB3"/>
    <w:rsid w:val="009917ED"/>
    <w:rsid w:val="009B06B7"/>
    <w:rsid w:val="009B5329"/>
    <w:rsid w:val="009C1CB5"/>
    <w:rsid w:val="009C67B2"/>
    <w:rsid w:val="009D3CEE"/>
    <w:rsid w:val="009D4309"/>
    <w:rsid w:val="009E034B"/>
    <w:rsid w:val="009E4DB7"/>
    <w:rsid w:val="009F2022"/>
    <w:rsid w:val="009F21F2"/>
    <w:rsid w:val="009F7BFA"/>
    <w:rsid w:val="00A4341C"/>
    <w:rsid w:val="00A5308D"/>
    <w:rsid w:val="00A64B2B"/>
    <w:rsid w:val="00A6605F"/>
    <w:rsid w:val="00A67521"/>
    <w:rsid w:val="00A83461"/>
    <w:rsid w:val="00A9103C"/>
    <w:rsid w:val="00A9104E"/>
    <w:rsid w:val="00AA4B8B"/>
    <w:rsid w:val="00AB089E"/>
    <w:rsid w:val="00AC464D"/>
    <w:rsid w:val="00AE551F"/>
    <w:rsid w:val="00AF7A8D"/>
    <w:rsid w:val="00B11765"/>
    <w:rsid w:val="00B117C2"/>
    <w:rsid w:val="00B211DC"/>
    <w:rsid w:val="00B27FED"/>
    <w:rsid w:val="00B36622"/>
    <w:rsid w:val="00B4265C"/>
    <w:rsid w:val="00B561A4"/>
    <w:rsid w:val="00B612D1"/>
    <w:rsid w:val="00B6548F"/>
    <w:rsid w:val="00B814F1"/>
    <w:rsid w:val="00B91374"/>
    <w:rsid w:val="00BA5DE4"/>
    <w:rsid w:val="00BA765C"/>
    <w:rsid w:val="00BB17E6"/>
    <w:rsid w:val="00BD3D5C"/>
    <w:rsid w:val="00BE0B4F"/>
    <w:rsid w:val="00BF196B"/>
    <w:rsid w:val="00BF35FC"/>
    <w:rsid w:val="00C043AA"/>
    <w:rsid w:val="00C101F9"/>
    <w:rsid w:val="00C13398"/>
    <w:rsid w:val="00C240D1"/>
    <w:rsid w:val="00C27610"/>
    <w:rsid w:val="00C36ED3"/>
    <w:rsid w:val="00C40339"/>
    <w:rsid w:val="00C40995"/>
    <w:rsid w:val="00C807A9"/>
    <w:rsid w:val="00C94DC3"/>
    <w:rsid w:val="00C9795F"/>
    <w:rsid w:val="00CE1F74"/>
    <w:rsid w:val="00CE315D"/>
    <w:rsid w:val="00CF1F6B"/>
    <w:rsid w:val="00D00C41"/>
    <w:rsid w:val="00D06414"/>
    <w:rsid w:val="00D066FB"/>
    <w:rsid w:val="00D20A36"/>
    <w:rsid w:val="00D45847"/>
    <w:rsid w:val="00D4675A"/>
    <w:rsid w:val="00D53D8A"/>
    <w:rsid w:val="00D60DE9"/>
    <w:rsid w:val="00D64EBA"/>
    <w:rsid w:val="00D70E4C"/>
    <w:rsid w:val="00D827EA"/>
    <w:rsid w:val="00D86CAA"/>
    <w:rsid w:val="00D86DB6"/>
    <w:rsid w:val="00D961C1"/>
    <w:rsid w:val="00D96D55"/>
    <w:rsid w:val="00DA31BE"/>
    <w:rsid w:val="00DB143A"/>
    <w:rsid w:val="00DB70C8"/>
    <w:rsid w:val="00DD08BF"/>
    <w:rsid w:val="00DE29BE"/>
    <w:rsid w:val="00DE47E0"/>
    <w:rsid w:val="00DE4A21"/>
    <w:rsid w:val="00DF1519"/>
    <w:rsid w:val="00DF278B"/>
    <w:rsid w:val="00E02E53"/>
    <w:rsid w:val="00E126F6"/>
    <w:rsid w:val="00E1360E"/>
    <w:rsid w:val="00E15413"/>
    <w:rsid w:val="00E1710D"/>
    <w:rsid w:val="00E35C0E"/>
    <w:rsid w:val="00E518AE"/>
    <w:rsid w:val="00E51FE9"/>
    <w:rsid w:val="00E733B0"/>
    <w:rsid w:val="00E84DD2"/>
    <w:rsid w:val="00E908CB"/>
    <w:rsid w:val="00E9258B"/>
    <w:rsid w:val="00E934D3"/>
    <w:rsid w:val="00EB037D"/>
    <w:rsid w:val="00EB6CFD"/>
    <w:rsid w:val="00EC4001"/>
    <w:rsid w:val="00ED2D56"/>
    <w:rsid w:val="00EE096A"/>
    <w:rsid w:val="00EE67C6"/>
    <w:rsid w:val="00EF511B"/>
    <w:rsid w:val="00F03BE6"/>
    <w:rsid w:val="00F13F28"/>
    <w:rsid w:val="00F15C0F"/>
    <w:rsid w:val="00F1636E"/>
    <w:rsid w:val="00F22DC3"/>
    <w:rsid w:val="00F316D5"/>
    <w:rsid w:val="00F31751"/>
    <w:rsid w:val="00F40C44"/>
    <w:rsid w:val="00F46E75"/>
    <w:rsid w:val="00F550BA"/>
    <w:rsid w:val="00F553FA"/>
    <w:rsid w:val="00F82751"/>
    <w:rsid w:val="00F95132"/>
    <w:rsid w:val="00FA1ACF"/>
    <w:rsid w:val="00FD3FCA"/>
    <w:rsid w:val="00FD5B36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21F"/>
  <w15:docId w15:val="{52351D79-226A-49D0-81E1-66947A1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16D5"/>
    <w:pPr>
      <w:widowControl w:val="0"/>
      <w:numPr>
        <w:numId w:val="1"/>
      </w:numPr>
      <w:spacing w:before="240" w:after="120" w:line="360" w:lineRule="auto"/>
      <w:jc w:val="center"/>
      <w:outlineLvl w:val="1"/>
    </w:pPr>
    <w:rPr>
      <w:rFonts w:eastAsia="Times New Roman"/>
      <w:b/>
      <w:snapToGrid w:val="0"/>
      <w:color w:val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1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E6"/>
  </w:style>
  <w:style w:type="character" w:customStyle="1" w:styleId="20">
    <w:name w:val="Заголовок 2 Знак"/>
    <w:basedOn w:val="a0"/>
    <w:link w:val="2"/>
    <w:rsid w:val="00F316D5"/>
    <w:rPr>
      <w:rFonts w:eastAsia="Times New Roman"/>
      <w:b/>
      <w:snapToGrid w:val="0"/>
      <w:color w:val="auto"/>
    </w:rPr>
  </w:style>
  <w:style w:type="character" w:styleId="a3">
    <w:name w:val="Hyperlink"/>
    <w:basedOn w:val="a0"/>
    <w:uiPriority w:val="99"/>
    <w:unhideWhenUsed/>
    <w:rsid w:val="00FE05B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171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3443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B5CA-6857-4B36-8EFA-6F2682F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Юлия Николаевна</dc:creator>
  <cp:lastModifiedBy>User_KSP</cp:lastModifiedBy>
  <cp:revision>245</cp:revision>
  <cp:lastPrinted>2017-12-19T08:04:00Z</cp:lastPrinted>
  <dcterms:created xsi:type="dcterms:W3CDTF">2017-07-26T08:59:00Z</dcterms:created>
  <dcterms:modified xsi:type="dcterms:W3CDTF">2019-01-29T04:55:00Z</dcterms:modified>
</cp:coreProperties>
</file>