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71363" w14:textId="77777777" w:rsidR="00B00C37" w:rsidRDefault="00B00C37" w:rsidP="00B00C3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94FA33E" w14:textId="4B581CA1" w:rsidR="00B00C37" w:rsidRPr="00D96407" w:rsidRDefault="00674E08" w:rsidP="00674E0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</w:t>
      </w:r>
      <w:r w:rsidR="00B00C37" w:rsidRPr="00D96407">
        <w:rPr>
          <w:rFonts w:ascii="Arial" w:hAnsi="Arial" w:cs="Arial"/>
          <w:b/>
          <w:sz w:val="24"/>
          <w:szCs w:val="24"/>
        </w:rPr>
        <w:t>нформация</w:t>
      </w:r>
    </w:p>
    <w:p w14:paraId="5F36590A" w14:textId="46D6FE5A" w:rsidR="00A62F7F" w:rsidRPr="005E236F" w:rsidRDefault="00B00C37" w:rsidP="00A62F7F">
      <w:pPr>
        <w:pStyle w:val="Iauiue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96407">
        <w:rPr>
          <w:rFonts w:ascii="Arial" w:hAnsi="Arial" w:cs="Arial"/>
          <w:b/>
          <w:sz w:val="24"/>
          <w:szCs w:val="24"/>
        </w:rPr>
        <w:t xml:space="preserve">о результатах проведения </w:t>
      </w:r>
      <w:r w:rsidRPr="00D96407">
        <w:rPr>
          <w:rFonts w:ascii="Arial" w:hAnsi="Arial" w:cs="Arial"/>
          <w:b/>
          <w:snapToGrid w:val="0"/>
          <w:sz w:val="24"/>
          <w:szCs w:val="24"/>
        </w:rPr>
        <w:t xml:space="preserve">контрольного мероприятия </w:t>
      </w:r>
      <w:r w:rsidR="009766EE" w:rsidRPr="009766EE">
        <w:rPr>
          <w:rFonts w:ascii="Arial" w:hAnsi="Arial" w:cs="Arial"/>
          <w:b/>
          <w:sz w:val="24"/>
          <w:szCs w:val="24"/>
        </w:rPr>
        <w:t>«Проверка правильности исчисления, полноты и своевременности внесения в областной бюджет доходов, закрепленных за главным администратором доходов областного бюджета - Департаментом гражданской защиты, охраны окружающей среды и природных ресурсов Курганской области (выборочно)»</w:t>
      </w:r>
      <w:r w:rsidR="00A62F7F" w:rsidRPr="005E236F">
        <w:rPr>
          <w:rFonts w:ascii="Arial" w:hAnsi="Arial" w:cs="Arial"/>
          <w:b/>
          <w:sz w:val="24"/>
          <w:szCs w:val="24"/>
        </w:rPr>
        <w:t>.</w:t>
      </w:r>
    </w:p>
    <w:p w14:paraId="4302B477" w14:textId="77777777" w:rsidR="00D96407" w:rsidRPr="002E518D" w:rsidRDefault="00D96407" w:rsidP="00D96407">
      <w:pPr>
        <w:pStyle w:val="a4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59D21F48" w14:textId="5AFFA63F" w:rsidR="00A62F7F" w:rsidRPr="00A62F7F" w:rsidRDefault="00B00C37" w:rsidP="00A62F7F">
      <w:pPr>
        <w:pStyle w:val="Iauiue"/>
        <w:ind w:firstLine="709"/>
        <w:jc w:val="both"/>
        <w:rPr>
          <w:rFonts w:ascii="Arial" w:hAnsi="Arial" w:cs="Arial"/>
          <w:sz w:val="24"/>
          <w:szCs w:val="24"/>
        </w:rPr>
      </w:pPr>
      <w:r w:rsidRPr="00D96407">
        <w:rPr>
          <w:rFonts w:ascii="Arial" w:hAnsi="Arial" w:cs="Arial"/>
          <w:sz w:val="24"/>
          <w:szCs w:val="24"/>
        </w:rPr>
        <w:t>В соответствии с планом   деятельности   на   202</w:t>
      </w:r>
      <w:r w:rsidR="009766EE">
        <w:rPr>
          <w:rFonts w:ascii="Arial" w:hAnsi="Arial" w:cs="Arial"/>
          <w:sz w:val="24"/>
          <w:szCs w:val="24"/>
        </w:rPr>
        <w:t>6</w:t>
      </w:r>
      <w:r w:rsidRPr="00D96407">
        <w:rPr>
          <w:rFonts w:ascii="Arial" w:hAnsi="Arial" w:cs="Arial"/>
          <w:sz w:val="24"/>
          <w:szCs w:val="24"/>
        </w:rPr>
        <w:t xml:space="preserve"> год   Контрольно-счетной палатой Курганской области проведено </w:t>
      </w:r>
      <w:r w:rsidRPr="00D96407">
        <w:rPr>
          <w:rFonts w:ascii="Arial" w:hAnsi="Arial" w:cs="Arial"/>
          <w:snapToGrid w:val="0"/>
          <w:sz w:val="24"/>
          <w:szCs w:val="24"/>
        </w:rPr>
        <w:t xml:space="preserve">контрольное мероприятие </w:t>
      </w:r>
      <w:r w:rsidR="009766EE" w:rsidRPr="009766EE">
        <w:rPr>
          <w:rFonts w:ascii="Arial" w:hAnsi="Arial" w:cs="Arial"/>
          <w:sz w:val="24"/>
          <w:szCs w:val="24"/>
        </w:rPr>
        <w:t>«Проверка правильности исчисления, полноты и своевременности внесения в областной бюджет доходов, закрепленных за главным администратором доходов областного бюджета - Департаментом гражданской защиты, охраны окружающей среды и природных ресурсов Курганской области (выборочно)»</w:t>
      </w:r>
      <w:r w:rsidR="00A62F7F" w:rsidRPr="00A62F7F">
        <w:rPr>
          <w:rFonts w:ascii="Arial" w:hAnsi="Arial" w:cs="Arial"/>
          <w:sz w:val="24"/>
          <w:szCs w:val="24"/>
        </w:rPr>
        <w:t>.</w:t>
      </w:r>
    </w:p>
    <w:p w14:paraId="6D06F621" w14:textId="4603E8F8" w:rsidR="00A62F7F" w:rsidRPr="0030204B" w:rsidRDefault="00A62F7F" w:rsidP="0030204B">
      <w:pPr>
        <w:pStyle w:val="a5"/>
        <w:ind w:firstLine="709"/>
        <w:jc w:val="both"/>
        <w:rPr>
          <w:rFonts w:ascii="Arial" w:hAnsi="Arial" w:cs="Arial"/>
          <w:bCs/>
          <w:snapToGrid w:val="0"/>
        </w:rPr>
      </w:pPr>
      <w:r w:rsidRPr="00917FBA">
        <w:rPr>
          <w:rFonts w:ascii="Arial" w:hAnsi="Arial" w:cs="Arial"/>
          <w:snapToGrid w:val="0"/>
        </w:rPr>
        <w:t>Проверен 1 объект</w:t>
      </w:r>
      <w:r w:rsidRPr="00917FBA">
        <w:rPr>
          <w:rFonts w:ascii="Arial" w:hAnsi="Arial" w:cs="Arial"/>
          <w:bCs/>
          <w:snapToGrid w:val="0"/>
        </w:rPr>
        <w:t xml:space="preserve"> </w:t>
      </w:r>
      <w:r w:rsidR="009766EE">
        <w:rPr>
          <w:rFonts w:ascii="Arial" w:hAnsi="Arial" w:cs="Arial"/>
          <w:bCs/>
          <w:snapToGrid w:val="0"/>
        </w:rPr>
        <w:t>-</w:t>
      </w:r>
      <w:r>
        <w:rPr>
          <w:rFonts w:ascii="Arial" w:hAnsi="Arial" w:cs="Arial"/>
          <w:bCs/>
          <w:snapToGrid w:val="0"/>
        </w:rPr>
        <w:t xml:space="preserve"> </w:t>
      </w:r>
      <w:r w:rsidR="009766EE" w:rsidRPr="009766EE">
        <w:rPr>
          <w:rFonts w:ascii="Arial" w:hAnsi="Arial" w:cs="Arial"/>
        </w:rPr>
        <w:t>Департаментом гражданской защиты, охраны окружающей среды и природных ресурсов Курганской области</w:t>
      </w:r>
      <w:r w:rsidRPr="00917FBA">
        <w:rPr>
          <w:rFonts w:ascii="Arial" w:hAnsi="Arial" w:cs="Arial"/>
          <w:snapToGrid w:val="0"/>
        </w:rPr>
        <w:t>.</w:t>
      </w:r>
      <w:r>
        <w:rPr>
          <w:rFonts w:ascii="Arial" w:hAnsi="Arial" w:cs="Arial"/>
          <w:snapToGrid w:val="0"/>
        </w:rPr>
        <w:t xml:space="preserve"> </w:t>
      </w:r>
    </w:p>
    <w:p w14:paraId="3F1D3C2F" w14:textId="790FF300" w:rsidR="00A62F7F" w:rsidRPr="00917FBA" w:rsidRDefault="00A62F7F" w:rsidP="00A62F7F">
      <w:pPr>
        <w:pStyle w:val="a4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17FBA">
        <w:rPr>
          <w:rFonts w:ascii="Arial" w:hAnsi="Arial" w:cs="Arial"/>
          <w:bCs/>
          <w:snapToGrid w:val="0"/>
          <w:sz w:val="24"/>
          <w:szCs w:val="24"/>
        </w:rPr>
        <w:t xml:space="preserve">В ходе контрольного мероприятия </w:t>
      </w:r>
      <w:r w:rsidRPr="0070162C">
        <w:rPr>
          <w:rFonts w:ascii="Arial" w:hAnsi="Arial" w:cs="Arial"/>
          <w:snapToGrid w:val="0"/>
          <w:sz w:val="24"/>
          <w:szCs w:val="24"/>
        </w:rPr>
        <w:t>выявлены отдельные нарушения и недостатки в</w:t>
      </w:r>
      <w:r w:rsidRPr="0070162C">
        <w:rPr>
          <w:rFonts w:ascii="Arial" w:hAnsi="Arial" w:cs="Arial"/>
          <w:sz w:val="24"/>
          <w:szCs w:val="24"/>
        </w:rPr>
        <w:t xml:space="preserve"> части </w:t>
      </w:r>
      <w:r w:rsidR="00504B0A">
        <w:rPr>
          <w:rFonts w:ascii="Arial" w:hAnsi="Arial" w:cs="Arial"/>
          <w:sz w:val="24"/>
          <w:szCs w:val="24"/>
        </w:rPr>
        <w:t xml:space="preserve">начисления арендной платы по </w:t>
      </w:r>
      <w:r w:rsidR="00504B0A" w:rsidRPr="00504B0A">
        <w:rPr>
          <w:rFonts w:ascii="Arial" w:hAnsi="Arial" w:cs="Arial"/>
          <w:sz w:val="24"/>
          <w:szCs w:val="24"/>
        </w:rPr>
        <w:t>договорам аренды лесных участков</w:t>
      </w:r>
      <w:r w:rsidR="00504B0A">
        <w:rPr>
          <w:rFonts w:ascii="Arial" w:hAnsi="Arial" w:cs="Arial"/>
          <w:sz w:val="24"/>
          <w:szCs w:val="24"/>
        </w:rPr>
        <w:t xml:space="preserve">, а также </w:t>
      </w:r>
      <w:r w:rsidR="00504B0A" w:rsidRPr="00504B0A">
        <w:rPr>
          <w:rFonts w:ascii="Arial" w:hAnsi="Arial" w:cs="Arial"/>
          <w:sz w:val="24"/>
          <w:szCs w:val="24"/>
        </w:rPr>
        <w:t>Порядка заключения договора купли-продажи лесных насаждений для собственных нужд граждан, проживающих на территории Курганской области, утвержденного Постановлением Правительства Курганской области от 26 июля 2010 года № 323</w:t>
      </w:r>
      <w:r w:rsidRPr="00917FBA">
        <w:rPr>
          <w:rFonts w:ascii="Arial" w:hAnsi="Arial" w:cs="Arial"/>
          <w:sz w:val="24"/>
          <w:szCs w:val="24"/>
        </w:rPr>
        <w:t>.</w:t>
      </w:r>
    </w:p>
    <w:p w14:paraId="5F9ABC00" w14:textId="2FACDA96" w:rsidR="00A62F7F" w:rsidRPr="00917FBA" w:rsidRDefault="00A62F7F" w:rsidP="00A62F7F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917FBA">
        <w:rPr>
          <w:rFonts w:ascii="Arial" w:hAnsi="Arial" w:cs="Arial"/>
          <w:snapToGrid w:val="0"/>
          <w:sz w:val="24"/>
          <w:szCs w:val="24"/>
        </w:rPr>
        <w:t>Отчет о результатах контрольного мероприятия утвержден коллегией Контрольно-счетной палаты Курганской области</w:t>
      </w:r>
      <w:r w:rsidR="00E724AB">
        <w:rPr>
          <w:rFonts w:ascii="Arial" w:hAnsi="Arial" w:cs="Arial"/>
          <w:snapToGrid w:val="0"/>
          <w:sz w:val="24"/>
          <w:szCs w:val="24"/>
        </w:rPr>
        <w:t>.</w:t>
      </w:r>
    </w:p>
    <w:p w14:paraId="4E2B3F8A" w14:textId="37F33DAD" w:rsidR="00B00C37" w:rsidRPr="00D96407" w:rsidRDefault="00B00C37" w:rsidP="0030204B">
      <w:pPr>
        <w:pStyle w:val="a4"/>
        <w:jc w:val="both"/>
        <w:rPr>
          <w:rFonts w:ascii="Arial" w:hAnsi="Arial" w:cs="Arial"/>
          <w:sz w:val="24"/>
          <w:szCs w:val="24"/>
        </w:rPr>
      </w:pPr>
      <w:r w:rsidRPr="00D96407">
        <w:rPr>
          <w:rFonts w:ascii="Arial" w:hAnsi="Arial" w:cs="Arial"/>
          <w:sz w:val="24"/>
          <w:szCs w:val="24"/>
        </w:rPr>
        <w:tab/>
      </w:r>
      <w:r w:rsidRPr="00400B9B">
        <w:rPr>
          <w:rFonts w:ascii="Arial" w:hAnsi="Arial" w:cs="Arial"/>
          <w:bCs/>
          <w:sz w:val="24"/>
          <w:szCs w:val="24"/>
        </w:rPr>
        <w:t>На основании решения</w:t>
      </w:r>
      <w:r w:rsidRPr="00D96407">
        <w:rPr>
          <w:rFonts w:ascii="Arial" w:hAnsi="Arial" w:cs="Arial"/>
          <w:bCs/>
          <w:sz w:val="24"/>
          <w:szCs w:val="24"/>
        </w:rPr>
        <w:t xml:space="preserve"> коллегии </w:t>
      </w:r>
      <w:r w:rsidRPr="00D96407">
        <w:rPr>
          <w:rFonts w:ascii="Arial" w:hAnsi="Arial" w:cs="Arial"/>
          <w:sz w:val="24"/>
          <w:szCs w:val="24"/>
        </w:rPr>
        <w:t xml:space="preserve">Контрольно-счетной палаты Курганской области для рассмотрения результатов проведенного контрольного мероприятия и принятия мер по устранению выявленных </w:t>
      </w:r>
      <w:r w:rsidR="00552BBF" w:rsidRPr="00D96407">
        <w:rPr>
          <w:rFonts w:ascii="Arial" w:hAnsi="Arial" w:cs="Arial"/>
          <w:sz w:val="24"/>
          <w:szCs w:val="24"/>
        </w:rPr>
        <w:t xml:space="preserve">нарушений и </w:t>
      </w:r>
      <w:r w:rsidRPr="00D96407">
        <w:rPr>
          <w:rFonts w:ascii="Arial" w:hAnsi="Arial" w:cs="Arial"/>
          <w:sz w:val="24"/>
          <w:szCs w:val="24"/>
        </w:rPr>
        <w:t>недостатков объект</w:t>
      </w:r>
      <w:r w:rsidR="0030204B">
        <w:rPr>
          <w:rFonts w:ascii="Arial" w:hAnsi="Arial" w:cs="Arial"/>
          <w:sz w:val="24"/>
          <w:szCs w:val="24"/>
        </w:rPr>
        <w:t>у</w:t>
      </w:r>
      <w:r w:rsidRPr="00D96407">
        <w:rPr>
          <w:rFonts w:ascii="Arial" w:hAnsi="Arial" w:cs="Arial"/>
          <w:sz w:val="24"/>
          <w:szCs w:val="24"/>
        </w:rPr>
        <w:t xml:space="preserve"> проверки направлен</w:t>
      </w:r>
      <w:r w:rsidR="0030204B">
        <w:rPr>
          <w:rFonts w:ascii="Arial" w:hAnsi="Arial" w:cs="Arial"/>
          <w:sz w:val="24"/>
          <w:szCs w:val="24"/>
        </w:rPr>
        <w:t>о</w:t>
      </w:r>
      <w:r w:rsidRPr="00D96407">
        <w:rPr>
          <w:rFonts w:ascii="Arial" w:hAnsi="Arial" w:cs="Arial"/>
          <w:sz w:val="24"/>
          <w:szCs w:val="24"/>
        </w:rPr>
        <w:t xml:space="preserve"> представлени</w:t>
      </w:r>
      <w:r w:rsidR="0030204B">
        <w:rPr>
          <w:rFonts w:ascii="Arial" w:hAnsi="Arial" w:cs="Arial"/>
          <w:sz w:val="24"/>
          <w:szCs w:val="24"/>
        </w:rPr>
        <w:t>е</w:t>
      </w:r>
      <w:r w:rsidRPr="00D96407">
        <w:rPr>
          <w:rFonts w:ascii="Arial" w:hAnsi="Arial" w:cs="Arial"/>
          <w:sz w:val="24"/>
          <w:szCs w:val="24"/>
        </w:rPr>
        <w:t>, даны предложения</w:t>
      </w:r>
      <w:r w:rsidR="00552BBF" w:rsidRPr="00D96407">
        <w:rPr>
          <w:rFonts w:ascii="Arial" w:hAnsi="Arial" w:cs="Arial"/>
          <w:sz w:val="24"/>
          <w:szCs w:val="24"/>
        </w:rPr>
        <w:t xml:space="preserve">, </w:t>
      </w:r>
      <w:r w:rsidRPr="00D96407">
        <w:rPr>
          <w:rFonts w:ascii="Arial" w:hAnsi="Arial" w:cs="Arial"/>
          <w:sz w:val="24"/>
          <w:szCs w:val="24"/>
        </w:rPr>
        <w:t>также направлена информация о результатах данного контрольного мероприятия в Курганскую областную Думу, Губернатору Курганской области</w:t>
      </w:r>
      <w:r w:rsidR="00504B0A">
        <w:rPr>
          <w:rFonts w:ascii="Arial" w:hAnsi="Arial" w:cs="Arial"/>
          <w:sz w:val="24"/>
          <w:szCs w:val="24"/>
        </w:rPr>
        <w:t>, Прокуратуру Курганской области</w:t>
      </w:r>
      <w:r w:rsidRPr="00D96407">
        <w:rPr>
          <w:rFonts w:ascii="Arial" w:hAnsi="Arial" w:cs="Arial"/>
          <w:sz w:val="24"/>
          <w:szCs w:val="24"/>
        </w:rPr>
        <w:t>.</w:t>
      </w:r>
    </w:p>
    <w:p w14:paraId="3F65DE2E" w14:textId="77777777" w:rsidR="00B00C37" w:rsidRDefault="00B00C37" w:rsidP="0079077A">
      <w:pPr>
        <w:pStyle w:val="Iauiue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42096659" w14:textId="77777777" w:rsidR="003C1F5C" w:rsidRDefault="003C1F5C" w:rsidP="0079077A">
      <w:pPr>
        <w:jc w:val="both"/>
      </w:pPr>
    </w:p>
    <w:sectPr w:rsidR="003C1F5C" w:rsidSect="009766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9D"/>
    <w:rsid w:val="00042B28"/>
    <w:rsid w:val="0004352E"/>
    <w:rsid w:val="00073C41"/>
    <w:rsid w:val="00132B63"/>
    <w:rsid w:val="00215E9C"/>
    <w:rsid w:val="002E518D"/>
    <w:rsid w:val="0030204B"/>
    <w:rsid w:val="003C1F5C"/>
    <w:rsid w:val="00400B9B"/>
    <w:rsid w:val="00485B5C"/>
    <w:rsid w:val="00504B0A"/>
    <w:rsid w:val="00552BBF"/>
    <w:rsid w:val="005E236F"/>
    <w:rsid w:val="00674E08"/>
    <w:rsid w:val="00693F38"/>
    <w:rsid w:val="006D6883"/>
    <w:rsid w:val="006E659D"/>
    <w:rsid w:val="0079077A"/>
    <w:rsid w:val="009766EE"/>
    <w:rsid w:val="00A62F7F"/>
    <w:rsid w:val="00AD0932"/>
    <w:rsid w:val="00B00C37"/>
    <w:rsid w:val="00B82A56"/>
    <w:rsid w:val="00B8375C"/>
    <w:rsid w:val="00C57A0D"/>
    <w:rsid w:val="00C90CF8"/>
    <w:rsid w:val="00CD4001"/>
    <w:rsid w:val="00D60DBB"/>
    <w:rsid w:val="00D96407"/>
    <w:rsid w:val="00E5278C"/>
    <w:rsid w:val="00E7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D85F5"/>
  <w15:docId w15:val="{437696B0-2EA3-4E78-AD9F-AD902BFF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B00C37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B00C3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Iauiue">
    <w:name w:val="Iau?iue"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Базовый"/>
    <w:rsid w:val="0030204B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5"/>
    <w:link w:val="a7"/>
    <w:rsid w:val="0030204B"/>
    <w:pPr>
      <w:spacing w:after="120"/>
    </w:pPr>
    <w:rPr>
      <w:color w:val="00000A"/>
    </w:rPr>
  </w:style>
  <w:style w:type="character" w:customStyle="1" w:styleId="a7">
    <w:name w:val="Основной текст Знак"/>
    <w:basedOn w:val="a0"/>
    <w:link w:val="a6"/>
    <w:rsid w:val="0030204B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4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ksp</cp:lastModifiedBy>
  <cp:revision>6</cp:revision>
  <dcterms:created xsi:type="dcterms:W3CDTF">2026-06-10T10:22:00Z</dcterms:created>
  <dcterms:modified xsi:type="dcterms:W3CDTF">2026-07-15T12:33:00Z</dcterms:modified>
</cp:coreProperties>
</file>